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5856"/>
      </w:tblGrid>
      <w:tr w:rsidR="00DF3682" w:rsidRPr="00FF0562" w14:paraId="5C03A7E4" w14:textId="77777777" w:rsidTr="00D078CD">
        <w:tc>
          <w:tcPr>
            <w:tcW w:w="3369" w:type="dxa"/>
          </w:tcPr>
          <w:p w14:paraId="2FE045ED" w14:textId="77777777" w:rsidR="00D078CD" w:rsidRPr="00FF0562" w:rsidRDefault="00D078CD" w:rsidP="007C1A25">
            <w:pPr>
              <w:jc w:val="center"/>
              <w:rPr>
                <w:rFonts w:asciiTheme="majorHAnsi" w:hAnsiTheme="majorHAnsi"/>
                <w:b/>
                <w:sz w:val="24"/>
              </w:rPr>
            </w:pPr>
            <w:r w:rsidRPr="00FF0562">
              <w:rPr>
                <w:rFonts w:asciiTheme="majorHAnsi" w:hAnsiTheme="majorHAnsi"/>
                <w:b/>
                <w:noProof/>
                <w:sz w:val="26"/>
              </w:rPr>
              <mc:AlternateContent>
                <mc:Choice Requires="wps">
                  <w:drawing>
                    <wp:anchor distT="0" distB="0" distL="114300" distR="114300" simplePos="0" relativeHeight="251654144" behindDoc="0" locked="0" layoutInCell="1" allowOverlap="1" wp14:anchorId="74900AD7" wp14:editId="4003C951">
                      <wp:simplePos x="0" y="0"/>
                      <wp:positionH relativeFrom="column">
                        <wp:posOffset>583888</wp:posOffset>
                      </wp:positionH>
                      <wp:positionV relativeFrom="paragraph">
                        <wp:posOffset>197736</wp:posOffset>
                      </wp:positionV>
                      <wp:extent cx="762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FFA55C" id="Straight Connector 1"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46pt,15.55pt" to="1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" strokecolor="black [3040]"/>
                  </w:pict>
                </mc:Fallback>
              </mc:AlternateContent>
            </w:r>
            <w:r w:rsidRPr="00FF0562">
              <w:rPr>
                <w:rFonts w:asciiTheme="majorHAnsi" w:hAnsiTheme="majorHAnsi"/>
                <w:b/>
                <w:sz w:val="26"/>
              </w:rPr>
              <w:t>BỘ TÀI CHÍNH</w:t>
            </w:r>
          </w:p>
        </w:tc>
        <w:tc>
          <w:tcPr>
            <w:tcW w:w="6201" w:type="dxa"/>
          </w:tcPr>
          <w:p w14:paraId="49E7699E" w14:textId="77777777" w:rsidR="00D078CD" w:rsidRPr="00FF0562" w:rsidRDefault="00D078CD" w:rsidP="007C1A25">
            <w:pPr>
              <w:jc w:val="center"/>
              <w:rPr>
                <w:rFonts w:asciiTheme="majorHAnsi" w:hAnsiTheme="majorHAnsi"/>
                <w:b/>
                <w:sz w:val="26"/>
              </w:rPr>
            </w:pPr>
            <w:r w:rsidRPr="00FF0562">
              <w:rPr>
                <w:rFonts w:asciiTheme="majorHAnsi" w:hAnsiTheme="majorHAnsi"/>
                <w:b/>
                <w:sz w:val="26"/>
              </w:rPr>
              <w:t>CỘNG HÒA XÃ HỘI CHỦ NGHĨA VIỆT NAM</w:t>
            </w:r>
          </w:p>
          <w:p w14:paraId="4DCBA80A" w14:textId="77777777" w:rsidR="00D078CD" w:rsidRPr="00FF0562" w:rsidRDefault="00D078CD" w:rsidP="007C1A25">
            <w:pPr>
              <w:jc w:val="center"/>
              <w:rPr>
                <w:rFonts w:asciiTheme="majorHAnsi" w:hAnsiTheme="majorHAnsi"/>
                <w:b/>
              </w:rPr>
            </w:pPr>
            <w:r w:rsidRPr="00FF0562">
              <w:rPr>
                <w:rFonts w:asciiTheme="majorHAnsi" w:hAnsiTheme="majorHAnsi"/>
                <w:b/>
              </w:rPr>
              <w:t>Độc lập - Tự do - Hạnh phúc</w:t>
            </w:r>
          </w:p>
          <w:p w14:paraId="18FA7914" w14:textId="77777777" w:rsidR="00D078CD" w:rsidRPr="00FF0562" w:rsidRDefault="00D078CD" w:rsidP="007C1A25">
            <w:pPr>
              <w:jc w:val="center"/>
              <w:rPr>
                <w:rFonts w:asciiTheme="majorHAnsi" w:hAnsiTheme="majorHAnsi"/>
                <w:b/>
                <w:sz w:val="24"/>
              </w:rPr>
            </w:pPr>
            <w:r w:rsidRPr="00FF0562">
              <w:rPr>
                <w:rFonts w:asciiTheme="majorHAnsi" w:hAnsiTheme="majorHAnsi"/>
                <w:b/>
                <w:noProof/>
                <w:sz w:val="24"/>
              </w:rPr>
              <mc:AlternateContent>
                <mc:Choice Requires="wps">
                  <w:drawing>
                    <wp:anchor distT="0" distB="0" distL="114300" distR="114300" simplePos="0" relativeHeight="251656192" behindDoc="0" locked="0" layoutInCell="1" allowOverlap="1" wp14:anchorId="0005A06B" wp14:editId="72E7D5AD">
                      <wp:simplePos x="0" y="0"/>
                      <wp:positionH relativeFrom="column">
                        <wp:posOffset>737870</wp:posOffset>
                      </wp:positionH>
                      <wp:positionV relativeFrom="paragraph">
                        <wp:posOffset>19050</wp:posOffset>
                      </wp:positionV>
                      <wp:extent cx="21431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9477C6" id="Straight Connector 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1pt,1.5pt" to="226.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" strokecolor="black [3040]"/>
                  </w:pict>
                </mc:Fallback>
              </mc:AlternateContent>
            </w:r>
          </w:p>
        </w:tc>
      </w:tr>
      <w:tr w:rsidR="00DF3682" w:rsidRPr="00FF0562" w14:paraId="2D7E92B8" w14:textId="77777777" w:rsidTr="00D078CD">
        <w:tc>
          <w:tcPr>
            <w:tcW w:w="3369" w:type="dxa"/>
          </w:tcPr>
          <w:p w14:paraId="134CB571" w14:textId="1596CF86" w:rsidR="00D078CD" w:rsidRPr="00FF0562" w:rsidRDefault="00D078CD" w:rsidP="007C1A25">
            <w:pPr>
              <w:jc w:val="center"/>
              <w:rPr>
                <w:rFonts w:asciiTheme="majorHAnsi" w:hAnsiTheme="majorHAnsi"/>
                <w:b/>
                <w:sz w:val="24"/>
              </w:rPr>
            </w:pPr>
            <w:r w:rsidRPr="00FF0562">
              <w:rPr>
                <w:rFonts w:asciiTheme="majorHAnsi" w:hAnsiTheme="majorHAnsi"/>
                <w:sz w:val="26"/>
              </w:rPr>
              <w:t>Số</w:t>
            </w:r>
            <w:r w:rsidR="000A1CDD" w:rsidRPr="00FF0562">
              <w:rPr>
                <w:rFonts w:asciiTheme="majorHAnsi" w:hAnsiTheme="majorHAnsi"/>
                <w:sz w:val="26"/>
              </w:rPr>
              <w:t>:        /202</w:t>
            </w:r>
            <w:r w:rsidR="00176355" w:rsidRPr="00FF0562">
              <w:rPr>
                <w:rFonts w:asciiTheme="majorHAnsi" w:hAnsiTheme="majorHAnsi"/>
                <w:sz w:val="26"/>
              </w:rPr>
              <w:t xml:space="preserve">   </w:t>
            </w:r>
            <w:r w:rsidRPr="00FF0562">
              <w:rPr>
                <w:rFonts w:asciiTheme="majorHAnsi" w:hAnsiTheme="majorHAnsi"/>
                <w:sz w:val="26"/>
              </w:rPr>
              <w:t>/TT-BTC</w:t>
            </w:r>
          </w:p>
        </w:tc>
        <w:tc>
          <w:tcPr>
            <w:tcW w:w="6201" w:type="dxa"/>
          </w:tcPr>
          <w:p w14:paraId="00D95AD7" w14:textId="3F64165A" w:rsidR="00D078CD" w:rsidRPr="00FF0562" w:rsidRDefault="00D078CD" w:rsidP="007C1A25">
            <w:pPr>
              <w:jc w:val="center"/>
              <w:rPr>
                <w:rFonts w:asciiTheme="majorHAnsi" w:hAnsiTheme="majorHAnsi"/>
                <w:b/>
                <w:sz w:val="24"/>
              </w:rPr>
            </w:pPr>
            <w:r w:rsidRPr="00FF0562">
              <w:rPr>
                <w:rFonts w:asciiTheme="majorHAnsi" w:hAnsiTheme="majorHAnsi"/>
                <w:i/>
              </w:rPr>
              <w:t>Hà Nội, ngày      tháng      năm 20</w:t>
            </w:r>
            <w:r w:rsidR="000A1CDD" w:rsidRPr="00FF0562">
              <w:rPr>
                <w:rFonts w:asciiTheme="majorHAnsi" w:hAnsiTheme="majorHAnsi"/>
                <w:i/>
              </w:rPr>
              <w:t>2</w:t>
            </w:r>
            <w:r w:rsidR="00E22875" w:rsidRPr="00FF0562">
              <w:rPr>
                <w:rFonts w:asciiTheme="majorHAnsi" w:hAnsiTheme="majorHAnsi"/>
                <w:i/>
              </w:rPr>
              <w:t>6</w:t>
            </w:r>
          </w:p>
        </w:tc>
      </w:tr>
    </w:tbl>
    <w:p w14:paraId="6BCF618D" w14:textId="74EE3AAD" w:rsidR="00D078CD" w:rsidRPr="00FF0562" w:rsidRDefault="00F020E3" w:rsidP="007C1A25">
      <w:pPr>
        <w:rPr>
          <w:rFonts w:asciiTheme="majorHAnsi" w:hAnsiTheme="majorHAnsi"/>
          <w:b/>
          <w:sz w:val="24"/>
        </w:rPr>
      </w:pPr>
      <w:r w:rsidRPr="00FF0562">
        <w:rPr>
          <w:rFonts w:asciiTheme="majorHAnsi" w:hAnsiTheme="majorHAnsi"/>
          <w:b/>
          <w:noProof/>
          <w:sz w:val="24"/>
        </w:rPr>
        <mc:AlternateContent>
          <mc:Choice Requires="wps">
            <w:drawing>
              <wp:anchor distT="0" distB="0" distL="114300" distR="114300" simplePos="0" relativeHeight="251660288" behindDoc="0" locked="0" layoutInCell="1" allowOverlap="1" wp14:anchorId="724DE280" wp14:editId="080C7683">
                <wp:simplePos x="0" y="0"/>
                <wp:positionH relativeFrom="column">
                  <wp:posOffset>56515</wp:posOffset>
                </wp:positionH>
                <wp:positionV relativeFrom="paragraph">
                  <wp:posOffset>59055</wp:posOffset>
                </wp:positionV>
                <wp:extent cx="2254250" cy="381000"/>
                <wp:effectExtent l="0" t="0" r="12700" b="19050"/>
                <wp:wrapNone/>
                <wp:docPr id="5" name="Rectangle 5"/>
                <wp:cNvGraphicFramePr/>
                <a:graphic xmlns:a="http://schemas.openxmlformats.org/drawingml/2006/main">
                  <a:graphicData uri="http://schemas.microsoft.com/office/word/2010/wordprocessingShape">
                    <wps:wsp>
                      <wps:cNvSpPr/>
                      <wps:spPr>
                        <a:xfrm>
                          <a:off x="0" y="0"/>
                          <a:ext cx="225425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F110BA0" w14:textId="46D30BB8" w:rsidR="00C37AE8" w:rsidRDefault="00C37AE8" w:rsidP="00F020E3">
                            <w:pPr>
                              <w:jc w:val="center"/>
                            </w:pPr>
                            <w:r>
                              <w:t xml:space="preserve">Dự thảo ngày </w:t>
                            </w:r>
                            <w:r w:rsidR="00BD3722">
                              <w:t>21</w:t>
                            </w:r>
                            <w:r>
                              <w:t>/8/2026</w:t>
                            </w:r>
                          </w:p>
                          <w:p w14:paraId="4C7FCB4D" w14:textId="071EDE70" w:rsidR="00C37AE8" w:rsidRDefault="00C37AE8" w:rsidP="00F020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DE280" id="Rectangle 5" o:spid="_x0000_s1026" style="position:absolute;margin-left:4.45pt;margin-top:4.65pt;width:177.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" fillcolor="white [3201]" strokecolor="#f79646 [3209]" strokeweight="2pt">
                <v:textbox>
                  <w:txbxContent>
                    <w:p w14:paraId="6F110BA0" w14:textId="46D30BB8" w:rsidR="00C37AE8" w:rsidRDefault="00C37AE8" w:rsidP="00F020E3">
                      <w:pPr>
                        <w:jc w:val="center"/>
                      </w:pPr>
                      <w:r>
                        <w:t xml:space="preserve">Dự thảo ngày </w:t>
                      </w:r>
                      <w:r w:rsidR="00BD3722">
                        <w:t>21</w:t>
                      </w:r>
                      <w:r>
                        <w:t>/8/2026</w:t>
                      </w:r>
                    </w:p>
                    <w:p w14:paraId="4C7FCB4D" w14:textId="071EDE70" w:rsidR="00C37AE8" w:rsidRDefault="00C37AE8" w:rsidP="00F020E3">
                      <w:pPr>
                        <w:jc w:val="center"/>
                      </w:pPr>
                    </w:p>
                  </w:txbxContent>
                </v:textbox>
              </v:rect>
            </w:pict>
          </mc:Fallback>
        </mc:AlternateContent>
      </w:r>
    </w:p>
    <w:p w14:paraId="56DA6F4D" w14:textId="77777777" w:rsidR="00112117" w:rsidRPr="00FF0562" w:rsidRDefault="00112117" w:rsidP="007C1A25">
      <w:pPr>
        <w:spacing w:before="240" w:after="0"/>
        <w:jc w:val="center"/>
        <w:rPr>
          <w:rFonts w:asciiTheme="majorHAnsi" w:hAnsiTheme="majorHAnsi"/>
          <w:b/>
        </w:rPr>
      </w:pPr>
    </w:p>
    <w:p w14:paraId="0DDE5939" w14:textId="77777777" w:rsidR="00370CD9" w:rsidRPr="00FF0562" w:rsidRDefault="00370CD9" w:rsidP="007C1A25">
      <w:pPr>
        <w:spacing w:before="0" w:after="0"/>
        <w:jc w:val="center"/>
        <w:rPr>
          <w:rFonts w:asciiTheme="majorHAnsi" w:hAnsiTheme="majorHAnsi"/>
          <w:b/>
        </w:rPr>
      </w:pPr>
      <w:r w:rsidRPr="00FF0562">
        <w:rPr>
          <w:rFonts w:asciiTheme="majorHAnsi" w:hAnsiTheme="majorHAnsi"/>
          <w:b/>
        </w:rPr>
        <w:t>THÔNG TƯ</w:t>
      </w:r>
    </w:p>
    <w:p w14:paraId="73F81DD7" w14:textId="58C8D863" w:rsidR="0023586A" w:rsidRPr="00FF0562" w:rsidRDefault="000A1CDD" w:rsidP="007C1A25">
      <w:pPr>
        <w:spacing w:before="0" w:after="0"/>
        <w:jc w:val="center"/>
        <w:rPr>
          <w:rFonts w:asciiTheme="majorHAnsi" w:hAnsiTheme="majorHAnsi"/>
          <w:b/>
        </w:rPr>
      </w:pPr>
      <w:r w:rsidRPr="00FF0562">
        <w:rPr>
          <w:rFonts w:asciiTheme="majorHAnsi" w:hAnsiTheme="majorHAnsi"/>
          <w:b/>
        </w:rPr>
        <w:t xml:space="preserve">Quy định </w:t>
      </w:r>
      <w:r w:rsidR="0002294F" w:rsidRPr="00FF0562">
        <w:rPr>
          <w:rFonts w:asciiTheme="majorHAnsi" w:hAnsiTheme="majorHAnsi"/>
          <w:b/>
        </w:rPr>
        <w:t xml:space="preserve">về quản lý thu, chi bằng tiền mặt </w:t>
      </w:r>
      <w:r w:rsidR="001E70CC" w:rsidRPr="00FF0562">
        <w:rPr>
          <w:rFonts w:asciiTheme="majorHAnsi" w:hAnsiTheme="majorHAnsi"/>
          <w:b/>
        </w:rPr>
        <w:t>và</w:t>
      </w:r>
      <w:r w:rsidR="00B8402C" w:rsidRPr="00FF0562">
        <w:rPr>
          <w:rFonts w:asciiTheme="majorHAnsi" w:hAnsiTheme="majorHAnsi"/>
          <w:b/>
        </w:rPr>
        <w:t xml:space="preserve"> chi</w:t>
      </w:r>
      <w:r w:rsidR="001E70CC" w:rsidRPr="00FF0562">
        <w:rPr>
          <w:rFonts w:asciiTheme="majorHAnsi" w:hAnsiTheme="majorHAnsi"/>
          <w:b/>
        </w:rPr>
        <w:t xml:space="preserve"> </w:t>
      </w:r>
      <w:r w:rsidR="004005D0" w:rsidRPr="00FF0562">
        <w:rPr>
          <w:rFonts w:asciiTheme="majorHAnsi" w:hAnsiTheme="majorHAnsi"/>
          <w:b/>
        </w:rPr>
        <w:t>thanh toán</w:t>
      </w:r>
      <w:r w:rsidR="00B8402C" w:rsidRPr="00FF0562">
        <w:rPr>
          <w:rFonts w:asciiTheme="majorHAnsi" w:hAnsiTheme="majorHAnsi"/>
          <w:b/>
        </w:rPr>
        <w:t xml:space="preserve"> </w:t>
      </w:r>
      <w:r w:rsidR="004005D0" w:rsidRPr="00FF0562">
        <w:rPr>
          <w:rFonts w:asciiTheme="majorHAnsi" w:hAnsiTheme="majorHAnsi"/>
          <w:b/>
        </w:rPr>
        <w:t xml:space="preserve">cá nhân </w:t>
      </w:r>
    </w:p>
    <w:p w14:paraId="0959D9FE" w14:textId="293511C9" w:rsidR="00370CD9" w:rsidRPr="00FF0562" w:rsidRDefault="0002294F" w:rsidP="007C1A25">
      <w:pPr>
        <w:spacing w:before="0" w:after="0"/>
        <w:jc w:val="center"/>
        <w:rPr>
          <w:rFonts w:asciiTheme="majorHAnsi" w:hAnsiTheme="majorHAnsi"/>
        </w:rPr>
      </w:pPr>
      <w:r w:rsidRPr="00FF0562">
        <w:rPr>
          <w:rFonts w:asciiTheme="majorHAnsi" w:hAnsiTheme="majorHAnsi"/>
          <w:b/>
        </w:rPr>
        <w:t xml:space="preserve">qua </w:t>
      </w:r>
      <w:r w:rsidR="000A1CDD" w:rsidRPr="00FF0562">
        <w:rPr>
          <w:rFonts w:asciiTheme="majorHAnsi" w:hAnsiTheme="majorHAnsi"/>
          <w:b/>
        </w:rPr>
        <w:t>Kho bạc Nhà nước</w:t>
      </w:r>
    </w:p>
    <w:p w14:paraId="1C146E5C" w14:textId="2C2228C8" w:rsidR="00112117" w:rsidRPr="00FF0562" w:rsidRDefault="00112117" w:rsidP="007C1A25">
      <w:pPr>
        <w:spacing w:before="240"/>
        <w:ind w:firstLine="567"/>
        <w:jc w:val="both"/>
        <w:rPr>
          <w:rFonts w:asciiTheme="majorHAnsi" w:eastAsia="Times New Roman" w:hAnsiTheme="majorHAnsi"/>
          <w:i/>
          <w:iCs/>
          <w:lang w:eastAsia="vi-VN"/>
        </w:rPr>
      </w:pPr>
    </w:p>
    <w:p w14:paraId="444692AD" w14:textId="77777777" w:rsidR="007D5002" w:rsidRPr="00FF0562" w:rsidRDefault="007D5002" w:rsidP="007C1A25">
      <w:pPr>
        <w:spacing w:before="0"/>
        <w:ind w:firstLine="567"/>
        <w:jc w:val="both"/>
        <w:rPr>
          <w:rFonts w:asciiTheme="majorHAnsi" w:eastAsia="Times New Roman" w:hAnsiTheme="majorHAnsi"/>
          <w:i/>
          <w:iCs/>
          <w:lang w:eastAsia="vi-VN"/>
        </w:rPr>
      </w:pPr>
      <w:r w:rsidRPr="00FF0562">
        <w:rPr>
          <w:rFonts w:asciiTheme="majorHAnsi" w:eastAsia="Times New Roman" w:hAnsiTheme="majorHAnsi"/>
          <w:i/>
          <w:iCs/>
          <w:lang w:val="vi-VN" w:eastAsia="vi-VN"/>
        </w:rPr>
        <w:t>Căn cứ Nghị định số 222/2013/NĐ-CP ngày 31 tháng 12 năm 2013 của Chính phủ về thanh toán bằng tiền mặt;</w:t>
      </w:r>
    </w:p>
    <w:p w14:paraId="2E8EB257" w14:textId="65B4B12E" w:rsidR="001E70CC" w:rsidRPr="00FF0562" w:rsidRDefault="001E70CC" w:rsidP="007C1A25">
      <w:pPr>
        <w:spacing w:before="0"/>
        <w:ind w:firstLine="567"/>
        <w:jc w:val="both"/>
        <w:rPr>
          <w:rFonts w:asciiTheme="majorHAnsi" w:eastAsia="Times New Roman" w:hAnsiTheme="majorHAnsi"/>
          <w:lang w:eastAsia="vi-VN"/>
        </w:rPr>
      </w:pPr>
      <w:r w:rsidRPr="00FF0562">
        <w:rPr>
          <w:rFonts w:asciiTheme="majorHAnsi" w:eastAsia="Times New Roman" w:hAnsiTheme="majorHAnsi"/>
          <w:i/>
          <w:iCs/>
          <w:lang w:eastAsia="vi-VN"/>
        </w:rPr>
        <w:t>Căn cứ Nghị định số 52/2024/NĐ-CP ngày 15 tháng 5 năm 2024 của Chính phủ quy định về thanh toán không dùng tiền mặt;</w:t>
      </w:r>
    </w:p>
    <w:p w14:paraId="1E2AC5B3" w14:textId="51940D72" w:rsidR="005D3149" w:rsidRPr="00FF0562" w:rsidRDefault="004005D0" w:rsidP="007C1A25">
      <w:pPr>
        <w:pStyle w:val="NormalWeb"/>
        <w:spacing w:before="120" w:beforeAutospacing="0" w:after="120" w:afterAutospacing="0"/>
        <w:ind w:firstLine="567"/>
        <w:jc w:val="both"/>
        <w:rPr>
          <w:rFonts w:asciiTheme="majorHAnsi" w:hAnsiTheme="majorHAnsi" w:cstheme="majorHAnsi"/>
          <w:i/>
          <w:iCs/>
          <w:sz w:val="28"/>
          <w:szCs w:val="28"/>
          <w:lang w:val="en-US"/>
        </w:rPr>
      </w:pPr>
      <w:r w:rsidRPr="00FF0562">
        <w:rPr>
          <w:rFonts w:asciiTheme="majorHAnsi" w:hAnsiTheme="majorHAnsi" w:cstheme="majorHAnsi"/>
          <w:i/>
          <w:iCs/>
          <w:sz w:val="28"/>
          <w:szCs w:val="28"/>
          <w:lang w:val="en-US"/>
        </w:rPr>
        <w:t>Căn cứ Nghị định số </w:t>
      </w:r>
      <w:bookmarkStart w:id="0" w:name="tvpllink_zqgikwvojp"/>
      <w:r w:rsidRPr="00FF0562">
        <w:rPr>
          <w:rFonts w:asciiTheme="majorHAnsi" w:hAnsiTheme="majorHAnsi" w:cstheme="majorHAnsi"/>
          <w:i/>
          <w:iCs/>
          <w:sz w:val="28"/>
          <w:szCs w:val="28"/>
          <w:lang w:val="en-US"/>
        </w:rPr>
        <w:fldChar w:fldCharType="begin"/>
      </w:r>
      <w:r w:rsidRPr="00FF0562">
        <w:rPr>
          <w:rFonts w:asciiTheme="majorHAnsi" w:hAnsiTheme="majorHAnsi" w:cstheme="majorHAnsi"/>
          <w:i/>
          <w:iCs/>
          <w:sz w:val="28"/>
          <w:szCs w:val="28"/>
          <w:lang w:val="en-US"/>
        </w:rPr>
        <w:instrText xml:space="preserve"> HYPERLINK "https://thuvienphapluat.vn/van-ban/Bo-may-hanh-chinh/Nghi-dinh-29-2025-ND-CP-chuc-nang-nhiem-vu-quyen-han-va-co-cau-to-chuc-Bo-Tai-chinh-644940.aspx" \t "_blank" </w:instrText>
      </w:r>
      <w:r w:rsidRPr="00FF0562">
        <w:rPr>
          <w:rFonts w:asciiTheme="majorHAnsi" w:hAnsiTheme="majorHAnsi" w:cstheme="majorHAnsi"/>
          <w:i/>
          <w:iCs/>
          <w:sz w:val="28"/>
          <w:szCs w:val="28"/>
          <w:lang w:val="en-US"/>
        </w:rPr>
        <w:fldChar w:fldCharType="separate"/>
      </w:r>
      <w:r w:rsidRPr="00FF0562">
        <w:rPr>
          <w:rFonts w:asciiTheme="majorHAnsi" w:hAnsiTheme="majorHAnsi" w:cstheme="majorHAnsi"/>
          <w:sz w:val="28"/>
          <w:szCs w:val="28"/>
          <w:lang w:val="en-US"/>
        </w:rPr>
        <w:t>29/2025/NĐ-CP</w:t>
      </w:r>
      <w:r w:rsidRPr="00FF0562">
        <w:rPr>
          <w:rFonts w:asciiTheme="majorHAnsi" w:hAnsiTheme="majorHAnsi" w:cstheme="majorHAnsi"/>
          <w:i/>
          <w:iCs/>
          <w:sz w:val="28"/>
          <w:szCs w:val="28"/>
          <w:lang w:val="en-US"/>
        </w:rPr>
        <w:fldChar w:fldCharType="end"/>
      </w:r>
      <w:bookmarkEnd w:id="0"/>
      <w:r w:rsidRPr="00FF0562">
        <w:rPr>
          <w:rFonts w:asciiTheme="majorHAnsi" w:hAnsiTheme="majorHAnsi" w:cstheme="majorHAnsi"/>
          <w:i/>
          <w:iCs/>
          <w:sz w:val="28"/>
          <w:szCs w:val="28"/>
          <w:lang w:val="en-US"/>
        </w:rPr>
        <w:t> ngày 24 tháng 02 năm 2025 của Chính phủ quy định chức năng, nhiệm vụ, quyền hạn và cơ cấu tổ chức của Bộ Tài c</w:t>
      </w:r>
      <w:r w:rsidRPr="00FF0562">
        <w:rPr>
          <w:rFonts w:asciiTheme="majorHAnsi" w:hAnsiTheme="majorHAnsi" w:cstheme="majorHAnsi"/>
          <w:i/>
          <w:sz w:val="28"/>
          <w:szCs w:val="28"/>
          <w:lang w:val="en-US"/>
        </w:rPr>
        <w:t>hính được sửa đổi, bổ sung bởi Nghị định số </w:t>
      </w:r>
      <w:bookmarkStart w:id="1" w:name="tvpllink_gbdquckkli"/>
      <w:r w:rsidRPr="00FF0562">
        <w:rPr>
          <w:rFonts w:asciiTheme="majorHAnsi" w:hAnsiTheme="majorHAnsi" w:cstheme="majorHAnsi"/>
          <w:i/>
          <w:sz w:val="28"/>
          <w:szCs w:val="28"/>
          <w:lang w:val="en-US"/>
        </w:rPr>
        <w:fldChar w:fldCharType="begin"/>
      </w:r>
      <w:r w:rsidRPr="00FF0562">
        <w:rPr>
          <w:rFonts w:asciiTheme="majorHAnsi" w:hAnsiTheme="majorHAnsi" w:cstheme="majorHAnsi"/>
          <w:i/>
          <w:sz w:val="28"/>
          <w:szCs w:val="28"/>
          <w:lang w:val="en-US"/>
        </w:rPr>
        <w:instrText xml:space="preserve"> HYPERLINK "https://thuvienphapluat.vn/van-ban/Bo-may-hanh-chinh/Nghi-dinh-166-2025-ND-CP-sua-doi-Nghi-dinh-29-2025-ND-CP-chuc-nang-nhiem-vu-Bo-Tai-chinh-662962.aspx" \t "_blank" </w:instrText>
      </w:r>
      <w:r w:rsidRPr="00FF0562">
        <w:rPr>
          <w:rFonts w:asciiTheme="majorHAnsi" w:hAnsiTheme="majorHAnsi" w:cstheme="majorHAnsi"/>
          <w:i/>
          <w:sz w:val="28"/>
          <w:szCs w:val="28"/>
          <w:lang w:val="en-US"/>
        </w:rPr>
        <w:fldChar w:fldCharType="separate"/>
      </w:r>
      <w:r w:rsidRPr="00FF0562">
        <w:rPr>
          <w:rFonts w:asciiTheme="majorHAnsi" w:hAnsiTheme="majorHAnsi" w:cstheme="majorHAnsi"/>
          <w:i/>
          <w:sz w:val="28"/>
          <w:szCs w:val="28"/>
          <w:lang w:val="en-US"/>
        </w:rPr>
        <w:t>166/2025/NĐ-CP</w:t>
      </w:r>
      <w:r w:rsidRPr="00FF0562">
        <w:rPr>
          <w:rFonts w:asciiTheme="majorHAnsi" w:hAnsiTheme="majorHAnsi" w:cstheme="majorHAnsi"/>
          <w:i/>
          <w:sz w:val="28"/>
          <w:szCs w:val="28"/>
          <w:lang w:val="en-US"/>
        </w:rPr>
        <w:fldChar w:fldCharType="end"/>
      </w:r>
      <w:bookmarkEnd w:id="1"/>
      <w:r w:rsidR="007E55C7" w:rsidRPr="00FF0562">
        <w:rPr>
          <w:rFonts w:asciiTheme="majorHAnsi" w:hAnsiTheme="majorHAnsi" w:cstheme="majorHAnsi"/>
          <w:i/>
          <w:sz w:val="28"/>
          <w:szCs w:val="28"/>
          <w:lang w:val="en-US"/>
        </w:rPr>
        <w:t>;</w:t>
      </w:r>
    </w:p>
    <w:p w14:paraId="7A34B13A" w14:textId="743BFD46" w:rsidR="00F36052" w:rsidRPr="00FF0562" w:rsidRDefault="00F36052" w:rsidP="007C1A25">
      <w:pPr>
        <w:pStyle w:val="NormalWeb"/>
        <w:spacing w:before="120" w:beforeAutospacing="0" w:after="120" w:afterAutospacing="0"/>
        <w:ind w:firstLine="567"/>
        <w:jc w:val="both"/>
        <w:rPr>
          <w:rFonts w:asciiTheme="majorHAnsi" w:hAnsiTheme="majorHAnsi" w:cstheme="majorHAnsi"/>
          <w:i/>
          <w:iCs/>
          <w:sz w:val="28"/>
          <w:szCs w:val="28"/>
        </w:rPr>
      </w:pPr>
      <w:r w:rsidRPr="00FF0562">
        <w:rPr>
          <w:rFonts w:asciiTheme="majorHAnsi" w:hAnsiTheme="majorHAnsi" w:cstheme="majorHAnsi"/>
          <w:i/>
          <w:iCs/>
          <w:sz w:val="28"/>
          <w:szCs w:val="28"/>
        </w:rPr>
        <w:t xml:space="preserve">Căn cứ Nghị định số </w:t>
      </w:r>
      <w:r w:rsidR="00E22875" w:rsidRPr="00FF0562">
        <w:rPr>
          <w:rFonts w:asciiTheme="majorHAnsi" w:hAnsiTheme="majorHAnsi" w:cstheme="majorHAnsi"/>
          <w:i/>
          <w:iCs/>
          <w:sz w:val="28"/>
          <w:szCs w:val="28"/>
          <w:lang w:val="en-US"/>
        </w:rPr>
        <w:t>347</w:t>
      </w:r>
      <w:r w:rsidRPr="00FF0562">
        <w:rPr>
          <w:rFonts w:asciiTheme="majorHAnsi" w:hAnsiTheme="majorHAnsi" w:cstheme="majorHAnsi"/>
          <w:i/>
          <w:iCs/>
          <w:sz w:val="28"/>
          <w:szCs w:val="28"/>
        </w:rPr>
        <w:t>/202</w:t>
      </w:r>
      <w:r w:rsidR="00E22875" w:rsidRPr="00FF0562">
        <w:rPr>
          <w:rFonts w:asciiTheme="majorHAnsi" w:hAnsiTheme="majorHAnsi" w:cstheme="majorHAnsi"/>
          <w:i/>
          <w:iCs/>
          <w:sz w:val="28"/>
          <w:szCs w:val="28"/>
          <w:lang w:val="en-US"/>
        </w:rPr>
        <w:t>5</w:t>
      </w:r>
      <w:r w:rsidRPr="00FF0562">
        <w:rPr>
          <w:rFonts w:asciiTheme="majorHAnsi" w:hAnsiTheme="majorHAnsi" w:cstheme="majorHAnsi"/>
          <w:i/>
          <w:iCs/>
          <w:sz w:val="28"/>
          <w:szCs w:val="28"/>
        </w:rPr>
        <w:t>/NĐ-CP ngày</w:t>
      </w:r>
      <w:r w:rsidR="000E554E" w:rsidRPr="00FF0562">
        <w:rPr>
          <w:rFonts w:asciiTheme="majorHAnsi" w:hAnsiTheme="majorHAnsi" w:cstheme="majorHAnsi"/>
          <w:i/>
          <w:iCs/>
          <w:sz w:val="28"/>
          <w:szCs w:val="28"/>
        </w:rPr>
        <w:t xml:space="preserve"> 2</w:t>
      </w:r>
      <w:r w:rsidR="00E22875" w:rsidRPr="00FF0562">
        <w:rPr>
          <w:rFonts w:asciiTheme="majorHAnsi" w:hAnsiTheme="majorHAnsi" w:cstheme="majorHAnsi"/>
          <w:i/>
          <w:iCs/>
          <w:sz w:val="28"/>
          <w:szCs w:val="28"/>
          <w:lang w:val="en-US"/>
        </w:rPr>
        <w:t>9</w:t>
      </w:r>
      <w:r w:rsidR="000E554E" w:rsidRPr="00FF0562">
        <w:rPr>
          <w:rFonts w:asciiTheme="majorHAnsi" w:hAnsiTheme="majorHAnsi" w:cstheme="majorHAnsi"/>
          <w:i/>
          <w:iCs/>
          <w:sz w:val="28"/>
          <w:szCs w:val="28"/>
        </w:rPr>
        <w:t xml:space="preserve"> tháng </w:t>
      </w:r>
      <w:r w:rsidR="00E22875" w:rsidRPr="00FF0562">
        <w:rPr>
          <w:rFonts w:asciiTheme="majorHAnsi" w:hAnsiTheme="majorHAnsi" w:cstheme="majorHAnsi"/>
          <w:i/>
          <w:iCs/>
          <w:sz w:val="28"/>
          <w:szCs w:val="28"/>
          <w:lang w:val="en-US"/>
        </w:rPr>
        <w:t>12</w:t>
      </w:r>
      <w:r w:rsidR="000E554E" w:rsidRPr="00FF0562">
        <w:rPr>
          <w:rFonts w:asciiTheme="majorHAnsi" w:hAnsiTheme="majorHAnsi" w:cstheme="majorHAnsi"/>
          <w:i/>
          <w:iCs/>
          <w:sz w:val="28"/>
          <w:szCs w:val="28"/>
        </w:rPr>
        <w:t xml:space="preserve"> năm </w:t>
      </w:r>
      <w:r w:rsidRPr="00FF0562">
        <w:rPr>
          <w:rFonts w:asciiTheme="majorHAnsi" w:hAnsiTheme="majorHAnsi" w:cstheme="majorHAnsi"/>
          <w:i/>
          <w:iCs/>
          <w:sz w:val="28"/>
          <w:szCs w:val="28"/>
        </w:rPr>
        <w:t>202</w:t>
      </w:r>
      <w:r w:rsidR="00E22875" w:rsidRPr="00FF0562">
        <w:rPr>
          <w:rFonts w:asciiTheme="majorHAnsi" w:hAnsiTheme="majorHAnsi" w:cstheme="majorHAnsi"/>
          <w:i/>
          <w:iCs/>
          <w:sz w:val="28"/>
          <w:szCs w:val="28"/>
          <w:lang w:val="en-US"/>
        </w:rPr>
        <w:t>5</w:t>
      </w:r>
      <w:r w:rsidRPr="00FF0562">
        <w:rPr>
          <w:rFonts w:asciiTheme="majorHAnsi" w:hAnsiTheme="majorHAnsi" w:cstheme="majorHAnsi"/>
          <w:i/>
          <w:iCs/>
          <w:sz w:val="28"/>
          <w:szCs w:val="28"/>
        </w:rPr>
        <w:t xml:space="preserve"> của Chính phủ quy định về thủ tục hành chính thuộc lĩnh vực Kho bạc Nhà nước</w:t>
      </w:r>
      <w:r w:rsidR="000E554E" w:rsidRPr="00FF0562">
        <w:rPr>
          <w:rFonts w:asciiTheme="majorHAnsi" w:hAnsiTheme="majorHAnsi" w:cstheme="majorHAnsi"/>
          <w:i/>
          <w:iCs/>
          <w:sz w:val="28"/>
          <w:szCs w:val="28"/>
        </w:rPr>
        <w:t>;</w:t>
      </w:r>
    </w:p>
    <w:p w14:paraId="4D9B35D7" w14:textId="4E49A796" w:rsidR="007D5002" w:rsidRPr="00FF0562" w:rsidRDefault="007D5002" w:rsidP="007C1A25">
      <w:pPr>
        <w:pStyle w:val="NormalWeb"/>
        <w:spacing w:before="12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i/>
          <w:iCs/>
          <w:sz w:val="28"/>
          <w:szCs w:val="28"/>
        </w:rPr>
        <w:t>Theo đề nghị của Giám đốc Kho bạc Nhà nước;</w:t>
      </w:r>
    </w:p>
    <w:p w14:paraId="313497C2" w14:textId="37D4AB2D" w:rsidR="0002294F" w:rsidRPr="00FF0562" w:rsidRDefault="0002294F" w:rsidP="007C1A25">
      <w:pPr>
        <w:pStyle w:val="NormalWeb"/>
        <w:spacing w:before="12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i/>
          <w:iCs/>
          <w:sz w:val="28"/>
          <w:szCs w:val="28"/>
        </w:rPr>
        <w:t xml:space="preserve">Bộ trưởng Bộ Tài chính ban hành Thông tư quy định </w:t>
      </w:r>
      <w:r w:rsidR="00FD1AE7" w:rsidRPr="00FF0562">
        <w:rPr>
          <w:rFonts w:asciiTheme="majorHAnsi" w:hAnsiTheme="majorHAnsi" w:cstheme="majorHAnsi"/>
          <w:i/>
          <w:iCs/>
          <w:sz w:val="28"/>
          <w:szCs w:val="28"/>
        </w:rPr>
        <w:t xml:space="preserve">về </w:t>
      </w:r>
      <w:r w:rsidRPr="00FF0562">
        <w:rPr>
          <w:rFonts w:asciiTheme="majorHAnsi" w:hAnsiTheme="majorHAnsi" w:cstheme="majorHAnsi"/>
          <w:i/>
          <w:iCs/>
          <w:sz w:val="28"/>
          <w:szCs w:val="28"/>
        </w:rPr>
        <w:t xml:space="preserve">quản lý thu, chi bằng tiền mặt </w:t>
      </w:r>
      <w:r w:rsidR="00256DB2" w:rsidRPr="00FF0562">
        <w:rPr>
          <w:rFonts w:asciiTheme="majorHAnsi" w:hAnsiTheme="majorHAnsi" w:cstheme="majorHAnsi"/>
          <w:i/>
          <w:iCs/>
          <w:sz w:val="28"/>
          <w:szCs w:val="28"/>
        </w:rPr>
        <w:t xml:space="preserve">và </w:t>
      </w:r>
      <w:r w:rsidR="00B8402C" w:rsidRPr="00FF0562">
        <w:rPr>
          <w:rFonts w:asciiTheme="majorHAnsi" w:hAnsiTheme="majorHAnsi" w:cstheme="majorHAnsi"/>
          <w:i/>
          <w:iCs/>
          <w:sz w:val="28"/>
          <w:szCs w:val="28"/>
          <w:lang w:val="en-US"/>
        </w:rPr>
        <w:t xml:space="preserve">chi </w:t>
      </w:r>
      <w:r w:rsidR="00BC28DE" w:rsidRPr="00FF0562">
        <w:rPr>
          <w:rFonts w:asciiTheme="majorHAnsi" w:hAnsiTheme="majorHAnsi" w:cstheme="majorHAnsi"/>
          <w:i/>
          <w:sz w:val="28"/>
          <w:szCs w:val="28"/>
        </w:rPr>
        <w:t>thanh toán</w:t>
      </w:r>
      <w:r w:rsidR="00B8402C" w:rsidRPr="00FF0562">
        <w:rPr>
          <w:rFonts w:asciiTheme="majorHAnsi" w:hAnsiTheme="majorHAnsi" w:cstheme="majorHAnsi"/>
          <w:i/>
          <w:sz w:val="28"/>
          <w:szCs w:val="28"/>
          <w:lang w:val="en-US"/>
        </w:rPr>
        <w:t xml:space="preserve"> cho</w:t>
      </w:r>
      <w:r w:rsidR="00BC28DE" w:rsidRPr="00FF0562">
        <w:rPr>
          <w:rFonts w:asciiTheme="majorHAnsi" w:hAnsiTheme="majorHAnsi" w:cstheme="majorHAnsi"/>
          <w:i/>
          <w:sz w:val="28"/>
          <w:szCs w:val="28"/>
        </w:rPr>
        <w:t xml:space="preserve"> cá nhân</w:t>
      </w:r>
      <w:r w:rsidR="00BC28DE" w:rsidRPr="00FF0562">
        <w:rPr>
          <w:rFonts w:asciiTheme="majorHAnsi" w:hAnsiTheme="majorHAnsi" w:cstheme="majorHAnsi"/>
          <w:i/>
          <w:iCs/>
          <w:sz w:val="28"/>
          <w:szCs w:val="28"/>
          <w:lang w:val="en-US"/>
        </w:rPr>
        <w:t xml:space="preserve"> </w:t>
      </w:r>
      <w:r w:rsidRPr="00FF0562">
        <w:rPr>
          <w:rFonts w:asciiTheme="majorHAnsi" w:hAnsiTheme="majorHAnsi" w:cstheme="majorHAnsi"/>
          <w:i/>
          <w:iCs/>
          <w:sz w:val="28"/>
          <w:szCs w:val="28"/>
        </w:rPr>
        <w:t>qua Kho bạc Nhà nước.</w:t>
      </w:r>
    </w:p>
    <w:p w14:paraId="5394A93A" w14:textId="77777777" w:rsidR="006D33CB" w:rsidRPr="00FF0562" w:rsidRDefault="006D33CB" w:rsidP="007C1A25">
      <w:pPr>
        <w:spacing w:before="0"/>
        <w:jc w:val="center"/>
        <w:rPr>
          <w:rFonts w:asciiTheme="majorHAnsi" w:eastAsia="Times New Roman" w:hAnsiTheme="majorHAnsi"/>
          <w:b/>
          <w:bCs/>
          <w:lang w:val="vi-VN" w:eastAsia="vi-VN"/>
        </w:rPr>
      </w:pPr>
      <w:bookmarkStart w:id="2" w:name="chuong_1"/>
    </w:p>
    <w:p w14:paraId="4EF6790F" w14:textId="5B6BACE0" w:rsidR="00FD1AE7" w:rsidRPr="00FF0562" w:rsidRDefault="00FD1AE7" w:rsidP="0092180E">
      <w:pPr>
        <w:spacing w:before="0"/>
        <w:jc w:val="center"/>
        <w:rPr>
          <w:rFonts w:asciiTheme="majorHAnsi" w:eastAsia="Times New Roman" w:hAnsiTheme="majorHAnsi"/>
          <w:lang w:val="vi-VN" w:eastAsia="vi-VN"/>
        </w:rPr>
      </w:pPr>
      <w:r w:rsidRPr="00FF0562">
        <w:rPr>
          <w:rFonts w:asciiTheme="majorHAnsi" w:eastAsia="Times New Roman" w:hAnsiTheme="majorHAnsi"/>
          <w:b/>
          <w:bCs/>
          <w:lang w:val="vi-VN" w:eastAsia="vi-VN"/>
        </w:rPr>
        <w:t>Chương I</w:t>
      </w:r>
      <w:bookmarkEnd w:id="2"/>
    </w:p>
    <w:p w14:paraId="608F0392" w14:textId="77777777" w:rsidR="00FD1AE7" w:rsidRPr="00FF0562" w:rsidRDefault="00FD1AE7" w:rsidP="0092180E">
      <w:pPr>
        <w:spacing w:before="0"/>
        <w:jc w:val="center"/>
        <w:rPr>
          <w:rFonts w:asciiTheme="majorHAnsi" w:eastAsia="Times New Roman" w:hAnsiTheme="majorHAnsi"/>
          <w:sz w:val="26"/>
          <w:szCs w:val="26"/>
          <w:lang w:val="vi-VN" w:eastAsia="vi-VN"/>
        </w:rPr>
      </w:pPr>
      <w:bookmarkStart w:id="3" w:name="chuong_1_name"/>
      <w:r w:rsidRPr="00FF0562">
        <w:rPr>
          <w:rFonts w:asciiTheme="majorHAnsi" w:eastAsia="Times New Roman" w:hAnsiTheme="majorHAnsi"/>
          <w:b/>
          <w:bCs/>
          <w:sz w:val="26"/>
          <w:szCs w:val="26"/>
          <w:lang w:val="vi-VN" w:eastAsia="vi-VN"/>
        </w:rPr>
        <w:t>QUY ĐỊNH CHUNG</w:t>
      </w:r>
      <w:bookmarkEnd w:id="3"/>
    </w:p>
    <w:p w14:paraId="6988F10C" w14:textId="77777777" w:rsidR="00FD1AE7" w:rsidRPr="00FF0562" w:rsidRDefault="00FD1AE7" w:rsidP="0092180E">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b/>
          <w:bCs/>
          <w:lang w:val="vi-VN" w:eastAsia="vi-VN"/>
        </w:rPr>
        <w:t>Điều 1. Phạm vi điều chỉnh</w:t>
      </w:r>
    </w:p>
    <w:p w14:paraId="4594409C" w14:textId="4AFA84C7" w:rsidR="00FD1AE7" w:rsidRPr="00FF0562" w:rsidRDefault="00FD1AE7" w:rsidP="0092180E">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Thông tư này quy định </w:t>
      </w:r>
      <w:r w:rsidR="00BD5D2B" w:rsidRPr="00FF0562">
        <w:rPr>
          <w:rFonts w:asciiTheme="majorHAnsi" w:eastAsia="Times New Roman" w:hAnsiTheme="majorHAnsi"/>
          <w:lang w:val="vi-VN" w:eastAsia="vi-VN"/>
        </w:rPr>
        <w:t>về</w:t>
      </w:r>
      <w:r w:rsidRPr="00FF0562">
        <w:rPr>
          <w:rFonts w:asciiTheme="majorHAnsi" w:eastAsia="Times New Roman" w:hAnsiTheme="majorHAnsi"/>
          <w:lang w:val="vi-VN" w:eastAsia="vi-VN"/>
        </w:rPr>
        <w:t xml:space="preserve"> quản lý thu, chi bằng tiền mặt </w:t>
      </w:r>
      <w:r w:rsidR="00B8402C" w:rsidRPr="00FF0562">
        <w:rPr>
          <w:rFonts w:asciiTheme="majorHAnsi" w:hAnsiTheme="majorHAnsi"/>
          <w:iCs/>
        </w:rPr>
        <w:t xml:space="preserve">và chi </w:t>
      </w:r>
      <w:r w:rsidR="00B8402C" w:rsidRPr="00FF0562">
        <w:rPr>
          <w:rFonts w:asciiTheme="majorHAnsi" w:hAnsiTheme="majorHAnsi"/>
        </w:rPr>
        <w:t>thanh toán cá nhân</w:t>
      </w:r>
      <w:r w:rsidR="00B8402C" w:rsidRPr="00FF0562">
        <w:rPr>
          <w:rFonts w:asciiTheme="majorHAnsi" w:hAnsiTheme="majorHAnsi"/>
          <w:iCs/>
        </w:rPr>
        <w:t xml:space="preserve"> qua Kho bạc Nhà nước</w:t>
      </w:r>
      <w:r w:rsidR="00B8402C" w:rsidRPr="00FF0562" w:rsidDel="00B8402C">
        <w:rPr>
          <w:rFonts w:asciiTheme="majorHAnsi" w:hAnsiTheme="majorHAnsi"/>
        </w:rPr>
        <w:t xml:space="preserve"> </w:t>
      </w:r>
      <w:r w:rsidRPr="00FF0562">
        <w:rPr>
          <w:rFonts w:asciiTheme="majorHAnsi" w:eastAsia="Times New Roman" w:hAnsiTheme="majorHAnsi"/>
          <w:lang w:val="vi-VN" w:eastAsia="vi-VN"/>
        </w:rPr>
        <w:t>(KBNN).</w:t>
      </w:r>
    </w:p>
    <w:p w14:paraId="637F860C" w14:textId="77777777" w:rsidR="00FD1AE7" w:rsidRPr="00FF0562" w:rsidRDefault="00FD1AE7" w:rsidP="0092180E">
      <w:pPr>
        <w:spacing w:before="0"/>
        <w:ind w:firstLine="567"/>
        <w:jc w:val="both"/>
        <w:rPr>
          <w:rFonts w:asciiTheme="majorHAnsi" w:eastAsia="Times New Roman" w:hAnsiTheme="majorHAnsi"/>
          <w:lang w:val="vi-VN" w:eastAsia="vi-VN"/>
        </w:rPr>
      </w:pPr>
      <w:bookmarkStart w:id="4" w:name="dieu_2"/>
      <w:r w:rsidRPr="00FF0562">
        <w:rPr>
          <w:rFonts w:asciiTheme="majorHAnsi" w:eastAsia="Times New Roman" w:hAnsiTheme="majorHAnsi"/>
          <w:b/>
          <w:bCs/>
          <w:lang w:val="vi-VN" w:eastAsia="vi-VN"/>
        </w:rPr>
        <w:t>Điều 2. Đối tượng áp dụng</w:t>
      </w:r>
      <w:bookmarkEnd w:id="4"/>
    </w:p>
    <w:p w14:paraId="2E467159" w14:textId="28B06ACD" w:rsidR="00FD1AE7" w:rsidRPr="00FF0562" w:rsidRDefault="00FD1AE7" w:rsidP="0092180E">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1. Các đơn vị thuộc </w:t>
      </w:r>
      <w:r w:rsidR="00256DB2" w:rsidRPr="00FF0562">
        <w:rPr>
          <w:rFonts w:asciiTheme="majorHAnsi" w:eastAsia="Times New Roman" w:hAnsiTheme="majorHAnsi"/>
          <w:lang w:val="vi-VN" w:eastAsia="vi-VN"/>
        </w:rPr>
        <w:t>hệ thống KBNN</w:t>
      </w:r>
      <w:r w:rsidRPr="00FF0562">
        <w:rPr>
          <w:rFonts w:asciiTheme="majorHAnsi" w:eastAsia="Times New Roman" w:hAnsiTheme="majorHAnsi"/>
          <w:lang w:val="vi-VN" w:eastAsia="vi-VN"/>
        </w:rPr>
        <w:t>.</w:t>
      </w:r>
    </w:p>
    <w:p w14:paraId="79D20199" w14:textId="073161BE" w:rsidR="00BA4F23" w:rsidRPr="00FF0562" w:rsidRDefault="00F960A1" w:rsidP="00F074CF">
      <w:pPr>
        <w:ind w:firstLine="567"/>
        <w:jc w:val="both"/>
        <w:rPr>
          <w:rFonts w:asciiTheme="majorHAnsi" w:hAnsiTheme="majorHAnsi"/>
          <w:lang w:val="nl-NL"/>
        </w:rPr>
      </w:pPr>
      <w:r w:rsidRPr="00FF0562">
        <w:rPr>
          <w:rFonts w:asciiTheme="majorHAnsi" w:eastAsia="Times New Roman" w:hAnsiTheme="majorHAnsi"/>
          <w:lang w:val="vi-VN" w:eastAsia="vi-VN"/>
        </w:rPr>
        <w:t>2</w:t>
      </w:r>
      <w:r w:rsidR="00176355" w:rsidRPr="00FF0562">
        <w:rPr>
          <w:rFonts w:asciiTheme="majorHAnsi" w:eastAsia="Times New Roman" w:hAnsiTheme="majorHAnsi"/>
          <w:lang w:val="vi-VN" w:eastAsia="vi-VN"/>
        </w:rPr>
        <w:t xml:space="preserve">. </w:t>
      </w:r>
      <w:r w:rsidR="00B8402C" w:rsidRPr="00FF0562">
        <w:rPr>
          <w:rFonts w:asciiTheme="majorHAnsi" w:hAnsiTheme="majorHAnsi"/>
          <w:lang w:val="nl-NL"/>
        </w:rPr>
        <w:t>Đ</w:t>
      </w:r>
      <w:r w:rsidR="00F074CF" w:rsidRPr="00FF0562">
        <w:rPr>
          <w:rFonts w:asciiTheme="majorHAnsi" w:hAnsiTheme="majorHAnsi"/>
          <w:lang w:val="nl-NL"/>
        </w:rPr>
        <w:t xml:space="preserve">ơn vị, cá nhân giao dịch: gồm </w:t>
      </w:r>
      <w:r w:rsidR="00F074CF" w:rsidRPr="00FF0562">
        <w:rPr>
          <w:rFonts w:asciiTheme="majorHAnsi" w:hAnsiTheme="majorHAnsi"/>
        </w:rPr>
        <w:t>các đơn vị sử dụng ngân sách, các cơ quan, đơn vị, tổ chức kinh tế</w:t>
      </w:r>
      <w:r w:rsidR="00F074CF" w:rsidRPr="00FF0562">
        <w:rPr>
          <w:rFonts w:asciiTheme="majorHAnsi" w:hAnsiTheme="majorHAnsi"/>
          <w:lang w:val="nl-NL"/>
        </w:rPr>
        <w:t xml:space="preserve"> và cá nhân</w:t>
      </w:r>
      <w:r w:rsidR="00F074CF" w:rsidRPr="00FF0562">
        <w:rPr>
          <w:rFonts w:asciiTheme="majorHAnsi" w:hAnsiTheme="majorHAnsi"/>
        </w:rPr>
        <w:t xml:space="preserve"> có giao dịch với </w:t>
      </w:r>
      <w:r w:rsidR="00F074CF" w:rsidRPr="00FF0562">
        <w:rPr>
          <w:rFonts w:asciiTheme="majorHAnsi" w:hAnsiTheme="majorHAnsi"/>
          <w:lang w:val="nl-NL"/>
        </w:rPr>
        <w:t>KBNN.</w:t>
      </w:r>
    </w:p>
    <w:p w14:paraId="5E4FF409" w14:textId="77777777" w:rsidR="00C83D1F" w:rsidRPr="00FF0562" w:rsidRDefault="00F960A1" w:rsidP="0092180E">
      <w:pPr>
        <w:spacing w:before="0"/>
        <w:ind w:firstLine="567"/>
        <w:jc w:val="both"/>
        <w:rPr>
          <w:rFonts w:asciiTheme="majorHAnsi" w:hAnsiTheme="majorHAnsi"/>
        </w:rPr>
      </w:pPr>
      <w:r w:rsidRPr="00FF0562">
        <w:rPr>
          <w:rFonts w:asciiTheme="majorHAnsi" w:hAnsiTheme="majorHAnsi"/>
          <w:bCs/>
          <w:lang w:val="vi-VN"/>
        </w:rPr>
        <w:t>3</w:t>
      </w:r>
      <w:r w:rsidR="007D5002" w:rsidRPr="00FF0562">
        <w:rPr>
          <w:rFonts w:asciiTheme="majorHAnsi" w:hAnsiTheme="majorHAnsi"/>
          <w:bCs/>
          <w:lang w:val="vi-VN"/>
        </w:rPr>
        <w:t xml:space="preserve">. </w:t>
      </w:r>
      <w:r w:rsidR="006A4187" w:rsidRPr="00FF0562">
        <w:rPr>
          <w:rFonts w:asciiTheme="majorHAnsi" w:hAnsiTheme="majorHAnsi"/>
          <w:spacing w:val="-2"/>
          <w:lang w:val="nl-NL"/>
        </w:rPr>
        <w:t>Ngân hàng Nhà nước Việt Nam và các Ngân hàng thương mại</w:t>
      </w:r>
      <w:r w:rsidR="00CF4942" w:rsidRPr="00FF0562">
        <w:rPr>
          <w:rFonts w:asciiTheme="majorHAnsi" w:hAnsiTheme="majorHAnsi"/>
          <w:spacing w:val="-2"/>
          <w:lang w:val="nl-NL"/>
        </w:rPr>
        <w:t xml:space="preserve"> </w:t>
      </w:r>
      <w:r w:rsidR="00CF4942" w:rsidRPr="00FF0562">
        <w:rPr>
          <w:rFonts w:asciiTheme="majorHAnsi" w:hAnsiTheme="majorHAnsi"/>
        </w:rPr>
        <w:t>có liên quan đến việc phối hợp thu, chi tiền mặt qua Kho bạc Nhà nước.</w:t>
      </w:r>
    </w:p>
    <w:p w14:paraId="1A465970" w14:textId="0C7F6F6C" w:rsidR="00544C68" w:rsidRPr="00FF0562" w:rsidRDefault="00C83D1F" w:rsidP="0092180E">
      <w:pPr>
        <w:spacing w:before="0"/>
        <w:ind w:firstLine="567"/>
        <w:jc w:val="both"/>
        <w:rPr>
          <w:rFonts w:asciiTheme="majorHAnsi" w:hAnsiTheme="majorHAnsi"/>
          <w:spacing w:val="-2"/>
          <w:lang w:val="nl-NL"/>
        </w:rPr>
      </w:pPr>
      <w:r w:rsidRPr="00FF0562">
        <w:rPr>
          <w:rFonts w:asciiTheme="majorHAnsi" w:hAnsiTheme="majorHAnsi"/>
          <w:spacing w:val="-2"/>
          <w:lang w:val="nl-NL"/>
        </w:rPr>
        <w:t xml:space="preserve">4. </w:t>
      </w:r>
      <w:r w:rsidR="00C37AE8" w:rsidRPr="00FF0562">
        <w:rPr>
          <w:rFonts w:asciiTheme="majorHAnsi" w:hAnsiTheme="majorHAnsi"/>
          <w:spacing w:val="-2"/>
          <w:lang w:val="nl-NL"/>
        </w:rPr>
        <w:t xml:space="preserve">Đối tượng </w:t>
      </w:r>
      <w:r w:rsidRPr="00FF0562">
        <w:rPr>
          <w:rFonts w:asciiTheme="majorHAnsi" w:hAnsiTheme="majorHAnsi"/>
          <w:spacing w:val="-2"/>
          <w:lang w:val="nl-NL"/>
        </w:rPr>
        <w:t>thụ hưởng là các đơn vị, cá nhân nhận tiền theo đề nghị thanh toán, tạm ứng của đơn vị, cá nhân giao dịch.</w:t>
      </w:r>
      <w:r w:rsidR="00C37AE8" w:rsidRPr="00FF0562">
        <w:rPr>
          <w:rFonts w:asciiTheme="majorHAnsi" w:hAnsiTheme="majorHAnsi"/>
          <w:spacing w:val="-2"/>
          <w:lang w:val="nl-NL"/>
        </w:rPr>
        <w:tab/>
      </w:r>
    </w:p>
    <w:p w14:paraId="25642DC5" w14:textId="3E248E0C" w:rsidR="007314FF" w:rsidRPr="00FF0562" w:rsidRDefault="007314FF" w:rsidP="0092180E">
      <w:pPr>
        <w:spacing w:before="0"/>
        <w:ind w:firstLine="567"/>
        <w:jc w:val="both"/>
        <w:rPr>
          <w:rFonts w:asciiTheme="majorHAnsi" w:hAnsiTheme="majorHAnsi"/>
          <w:b/>
          <w:bCs/>
          <w:lang w:val="nl-NL"/>
        </w:rPr>
      </w:pPr>
      <w:r w:rsidRPr="00FF0562">
        <w:rPr>
          <w:rFonts w:asciiTheme="majorHAnsi" w:hAnsiTheme="majorHAnsi"/>
          <w:b/>
          <w:bCs/>
          <w:lang w:val="nl-NL"/>
        </w:rPr>
        <w:lastRenderedPageBreak/>
        <w:t>Điều 3. Giải thích từ ngữ</w:t>
      </w:r>
    </w:p>
    <w:p w14:paraId="5042A0D0" w14:textId="5C97A6FC" w:rsidR="00FA3564" w:rsidRPr="00FF0562" w:rsidRDefault="00C31ED8" w:rsidP="00FA3564">
      <w:pPr>
        <w:ind w:firstLine="567"/>
        <w:jc w:val="both"/>
        <w:rPr>
          <w:rFonts w:asciiTheme="majorHAnsi" w:hAnsiTheme="majorHAnsi"/>
          <w:bCs/>
          <w:lang w:val="nl-NL"/>
        </w:rPr>
      </w:pPr>
      <w:r w:rsidRPr="00FF0562">
        <w:rPr>
          <w:rFonts w:asciiTheme="majorHAnsi" w:eastAsia="Times New Roman" w:hAnsiTheme="majorHAnsi"/>
          <w:lang w:val="vi-VN" w:eastAsia="vi-VN"/>
        </w:rPr>
        <w:t xml:space="preserve">1. </w:t>
      </w:r>
      <w:r w:rsidR="00FA3564" w:rsidRPr="00FF0562">
        <w:rPr>
          <w:rFonts w:asciiTheme="majorHAnsi" w:hAnsiTheme="majorHAnsi"/>
          <w:bCs/>
        </w:rPr>
        <w:t xml:space="preserve">Thu bằng tiền mặt qua KBNN là việc đơn vị, cá nhân </w:t>
      </w:r>
      <w:r w:rsidR="00C83D1F" w:rsidRPr="00FF0562">
        <w:rPr>
          <w:rFonts w:asciiTheme="majorHAnsi" w:hAnsiTheme="majorHAnsi"/>
          <w:bCs/>
        </w:rPr>
        <w:t xml:space="preserve">giao dịch </w:t>
      </w:r>
      <w:r w:rsidR="00FA3564" w:rsidRPr="00FF0562">
        <w:rPr>
          <w:rFonts w:asciiTheme="majorHAnsi" w:hAnsiTheme="majorHAnsi"/>
          <w:bCs/>
        </w:rPr>
        <w:t>nộp bằng tiền mặt</w:t>
      </w:r>
      <w:r w:rsidR="00C83D1F" w:rsidRPr="00FF0562">
        <w:rPr>
          <w:rFonts w:asciiTheme="majorHAnsi" w:hAnsiTheme="majorHAnsi"/>
          <w:bCs/>
        </w:rPr>
        <w:t xml:space="preserve"> </w:t>
      </w:r>
      <w:r w:rsidR="00FA3564" w:rsidRPr="00FF0562">
        <w:rPr>
          <w:rFonts w:asciiTheme="majorHAnsi" w:hAnsiTheme="majorHAnsi"/>
          <w:bCs/>
        </w:rPr>
        <w:t>vào NSNN hoặc vào tài khoản của đơn vị, cá nhân mở tại KBNN.</w:t>
      </w:r>
    </w:p>
    <w:p w14:paraId="7F11B4C4" w14:textId="232FFB51" w:rsidR="004623B7" w:rsidRPr="00FF0562" w:rsidRDefault="00994110" w:rsidP="004623B7">
      <w:pPr>
        <w:spacing w:before="0"/>
        <w:ind w:firstLine="567"/>
        <w:jc w:val="both"/>
        <w:rPr>
          <w:rFonts w:asciiTheme="majorHAnsi" w:hAnsiTheme="majorHAnsi"/>
        </w:rPr>
      </w:pPr>
      <w:r w:rsidRPr="00FF0562">
        <w:rPr>
          <w:rFonts w:asciiTheme="majorHAnsi" w:eastAsia="Times New Roman" w:hAnsiTheme="majorHAnsi"/>
          <w:lang w:val="nl-NL" w:eastAsia="vi-VN"/>
        </w:rPr>
        <w:t>2</w:t>
      </w:r>
      <w:r w:rsidR="00D54CFA" w:rsidRPr="00FF0562">
        <w:rPr>
          <w:rFonts w:asciiTheme="majorHAnsi" w:eastAsia="Times New Roman" w:hAnsiTheme="majorHAnsi"/>
          <w:lang w:val="nl-NL" w:eastAsia="vi-VN"/>
        </w:rPr>
        <w:t xml:space="preserve">. </w:t>
      </w:r>
      <w:r w:rsidR="00D727DF" w:rsidRPr="00FF0562">
        <w:rPr>
          <w:rFonts w:asciiTheme="majorHAnsi" w:hAnsiTheme="majorHAnsi"/>
          <w:bCs/>
          <w:shd w:val="clear" w:color="auto" w:fill="FFFFFF"/>
        </w:rPr>
        <w:t xml:space="preserve">Chi bằng tiền mặt qua KBNN là việc </w:t>
      </w:r>
      <w:r w:rsidR="003F5F4E" w:rsidRPr="00FF0562">
        <w:rPr>
          <w:rFonts w:asciiTheme="majorHAnsi" w:hAnsiTheme="majorHAnsi"/>
        </w:rPr>
        <w:t>KBNN</w:t>
      </w:r>
      <w:r w:rsidR="005E2E2D" w:rsidRPr="00FF0562">
        <w:rPr>
          <w:rFonts w:asciiTheme="majorHAnsi" w:hAnsiTheme="majorHAnsi"/>
        </w:rPr>
        <w:t xml:space="preserve"> thực hiện thanh toán bằng tiền mặt theo đề nghị của đơn vị, cá nhân giao dịch </w:t>
      </w:r>
      <w:r w:rsidR="00654A2D" w:rsidRPr="00FF0562">
        <w:rPr>
          <w:rFonts w:asciiTheme="majorHAnsi" w:hAnsiTheme="majorHAnsi"/>
        </w:rPr>
        <w:t>tại</w:t>
      </w:r>
      <w:r w:rsidR="005E2E2D" w:rsidRPr="00FF0562">
        <w:rPr>
          <w:rFonts w:asciiTheme="majorHAnsi" w:hAnsiTheme="majorHAnsi"/>
        </w:rPr>
        <w:t xml:space="preserve"> </w:t>
      </w:r>
      <w:r w:rsidR="00D727DF" w:rsidRPr="00FF0562">
        <w:rPr>
          <w:rFonts w:asciiTheme="majorHAnsi" w:hAnsiTheme="majorHAnsi"/>
          <w:bCs/>
          <w:shd w:val="clear" w:color="auto" w:fill="FFFFFF"/>
        </w:rPr>
        <w:t>ngân hàng thương mại nơi KBNN mở tài khoản thanh toán</w:t>
      </w:r>
      <w:r w:rsidR="004623B7" w:rsidRPr="00FF0562">
        <w:rPr>
          <w:rFonts w:asciiTheme="majorHAnsi" w:hAnsiTheme="majorHAnsi"/>
          <w:bCs/>
          <w:shd w:val="clear" w:color="auto" w:fill="FFFFFF"/>
        </w:rPr>
        <w:t xml:space="preserve"> </w:t>
      </w:r>
      <w:r w:rsidR="004623B7" w:rsidRPr="00FF0562">
        <w:rPr>
          <w:rFonts w:asciiTheme="majorHAnsi" w:hAnsiTheme="majorHAnsi"/>
        </w:rPr>
        <w:t>hoặc tại đơn vị KBNN</w:t>
      </w:r>
      <w:r w:rsidR="004623B7" w:rsidRPr="00FF0562">
        <w:rPr>
          <w:rFonts w:asciiTheme="majorHAnsi" w:hAnsiTheme="majorHAnsi"/>
          <w:i/>
        </w:rPr>
        <w:t xml:space="preserve"> </w:t>
      </w:r>
      <w:r w:rsidR="004623B7" w:rsidRPr="00FF0562">
        <w:rPr>
          <w:rFonts w:asciiTheme="majorHAnsi" w:hAnsiTheme="majorHAnsi"/>
        </w:rPr>
        <w:t xml:space="preserve">theo quy định tại </w:t>
      </w:r>
      <w:r w:rsidR="003F5F4E" w:rsidRPr="00FF0562">
        <w:rPr>
          <w:rFonts w:asciiTheme="majorHAnsi" w:hAnsiTheme="majorHAnsi"/>
        </w:rPr>
        <w:t xml:space="preserve">điểm c </w:t>
      </w:r>
      <w:r w:rsidR="004623B7" w:rsidRPr="00FF0562">
        <w:rPr>
          <w:rFonts w:asciiTheme="majorHAnsi" w:hAnsiTheme="majorHAnsi"/>
        </w:rPr>
        <w:t xml:space="preserve">khoản </w:t>
      </w:r>
      <w:r w:rsidR="003F5F4E" w:rsidRPr="00FF0562">
        <w:rPr>
          <w:rFonts w:asciiTheme="majorHAnsi" w:hAnsiTheme="majorHAnsi"/>
        </w:rPr>
        <w:t xml:space="preserve">2 </w:t>
      </w:r>
      <w:r w:rsidR="004623B7" w:rsidRPr="00FF0562">
        <w:rPr>
          <w:rFonts w:asciiTheme="majorHAnsi" w:hAnsiTheme="majorHAnsi"/>
        </w:rPr>
        <w:t>Điều 4 Thông tư này.</w:t>
      </w:r>
    </w:p>
    <w:p w14:paraId="5446F7FC" w14:textId="1B54DFF3" w:rsidR="00667EA5" w:rsidRPr="00FF0562" w:rsidRDefault="00667EA5" w:rsidP="004623B7">
      <w:pPr>
        <w:spacing w:before="0"/>
        <w:ind w:firstLine="567"/>
        <w:jc w:val="both"/>
        <w:rPr>
          <w:rFonts w:asciiTheme="majorHAnsi" w:hAnsiTheme="majorHAnsi"/>
          <w:bCs/>
          <w:shd w:val="clear" w:color="auto" w:fill="FFFFFF"/>
        </w:rPr>
      </w:pPr>
      <w:r w:rsidRPr="00FF0562">
        <w:rPr>
          <w:rFonts w:asciiTheme="majorHAnsi" w:hAnsiTheme="majorHAnsi"/>
          <w:bCs/>
          <w:shd w:val="clear" w:color="auto" w:fill="FFFFFF"/>
        </w:rPr>
        <w:t>3. Định mức tồn quỹ tiền mặt quý: là số tiền mặt mà đơn vị KBNN được phép duy trì tại mỗi thời điểm trong quý để đảm bảo khả năng thanh toán, chi trả bằng tiền mặt trong một khoảng thời gian nhất định.</w:t>
      </w:r>
    </w:p>
    <w:p w14:paraId="7B1F20A5" w14:textId="4B7881D1" w:rsidR="00953C82" w:rsidRPr="00FF0562" w:rsidRDefault="00667EA5" w:rsidP="00953C82">
      <w:pPr>
        <w:spacing w:before="0"/>
        <w:ind w:firstLine="567"/>
        <w:jc w:val="both"/>
        <w:rPr>
          <w:rFonts w:asciiTheme="majorHAnsi" w:hAnsiTheme="majorHAnsi"/>
        </w:rPr>
      </w:pPr>
      <w:r w:rsidRPr="00FF0562">
        <w:rPr>
          <w:rFonts w:asciiTheme="majorHAnsi" w:hAnsiTheme="majorHAnsi"/>
          <w:bCs/>
          <w:shd w:val="clear" w:color="auto" w:fill="FFFFFF"/>
        </w:rPr>
        <w:t>4</w:t>
      </w:r>
      <w:r w:rsidR="00953C82" w:rsidRPr="00FF0562">
        <w:rPr>
          <w:rFonts w:asciiTheme="majorHAnsi" w:hAnsiTheme="majorHAnsi"/>
          <w:bCs/>
          <w:lang w:val="nl-NL"/>
        </w:rPr>
        <w:t xml:space="preserve">. </w:t>
      </w:r>
      <w:r w:rsidR="00953C82" w:rsidRPr="00FF0562">
        <w:rPr>
          <w:rFonts w:asciiTheme="majorHAnsi" w:hAnsiTheme="majorHAnsi"/>
        </w:rPr>
        <w:t xml:space="preserve">Chứng từ rút tiền mặt của KBNN: là chứng từ thanh toán do đơn vị KBNN lập </w:t>
      </w:r>
      <w:r w:rsidR="004623B7" w:rsidRPr="00FF0562">
        <w:rPr>
          <w:rFonts w:asciiTheme="majorHAnsi" w:hAnsiTheme="majorHAnsi"/>
        </w:rPr>
        <w:t>để yêu cầu Ngân hàng Nhà nước khu vực trên cùng địa bàn tỉnh hoặc ngân hàng thương mại nơi KBNN mở tài khoản trích “nợ” tài khoản của KBNN tại ngân hàng để rút tiền mặt về quỹ đơn vị KBNN hoặc chi trả bằng tiền mặt tại ngân hàng thương mại cho cơ quan, đơn vị, tổ chức, cá nhân thuộc đối tượng thụ hưởng</w:t>
      </w:r>
      <w:r w:rsidR="00953C82" w:rsidRPr="00FF0562">
        <w:rPr>
          <w:rFonts w:asciiTheme="majorHAnsi" w:hAnsiTheme="majorHAnsi"/>
        </w:rPr>
        <w:t>.</w:t>
      </w:r>
    </w:p>
    <w:p w14:paraId="35B6B29B" w14:textId="309341CD" w:rsidR="00D77CE4" w:rsidRPr="00FF0562" w:rsidRDefault="00D77CE4" w:rsidP="007C5101">
      <w:pPr>
        <w:spacing w:before="0"/>
        <w:ind w:firstLine="567"/>
        <w:jc w:val="both"/>
        <w:rPr>
          <w:rFonts w:asciiTheme="majorHAnsi" w:hAnsiTheme="majorHAnsi"/>
          <w:b/>
          <w:bCs/>
          <w:lang w:val="nl-NL"/>
        </w:rPr>
      </w:pPr>
      <w:r w:rsidRPr="00FF0562">
        <w:rPr>
          <w:rFonts w:asciiTheme="majorHAnsi" w:hAnsiTheme="majorHAnsi"/>
          <w:b/>
          <w:bCs/>
          <w:lang w:val="nl-NL"/>
        </w:rPr>
        <w:t>Điều 4. Nguyên tắc quản lý</w:t>
      </w:r>
    </w:p>
    <w:p w14:paraId="1D621921" w14:textId="77777777" w:rsidR="00707FEC" w:rsidRPr="00FF0562" w:rsidRDefault="00707FEC" w:rsidP="00707FEC">
      <w:pPr>
        <w:spacing w:before="0" w:after="0" w:line="360" w:lineRule="exact"/>
        <w:ind w:firstLine="567"/>
        <w:jc w:val="both"/>
        <w:rPr>
          <w:rFonts w:asciiTheme="majorHAnsi" w:hAnsiTheme="majorHAnsi"/>
          <w:bCs/>
          <w:lang w:val="nl-NL"/>
        </w:rPr>
      </w:pPr>
      <w:r w:rsidRPr="00FF0562">
        <w:rPr>
          <w:rFonts w:asciiTheme="majorHAnsi" w:hAnsiTheme="majorHAnsi"/>
          <w:bCs/>
          <w:lang w:val="nl-NL"/>
        </w:rPr>
        <w:t>1. Nguyên tắc quản lý thu bằng tiền mặt qua KBNN:</w:t>
      </w:r>
    </w:p>
    <w:p w14:paraId="4F721C2B" w14:textId="693B3229" w:rsidR="002935AF" w:rsidRPr="00FF0562" w:rsidRDefault="00654A2D" w:rsidP="00707FEC">
      <w:pPr>
        <w:widowControl w:val="0"/>
        <w:spacing w:before="80" w:line="344" w:lineRule="exact"/>
        <w:ind w:firstLine="567"/>
        <w:jc w:val="both"/>
        <w:rPr>
          <w:rFonts w:asciiTheme="majorHAnsi" w:hAnsiTheme="majorHAnsi"/>
          <w:sz w:val="18"/>
          <w:szCs w:val="18"/>
          <w:shd w:val="clear" w:color="auto" w:fill="FFFFFF"/>
        </w:rPr>
      </w:pPr>
      <w:r w:rsidRPr="00FF0562">
        <w:rPr>
          <w:rFonts w:asciiTheme="majorHAnsi" w:hAnsiTheme="majorHAnsi"/>
        </w:rPr>
        <w:t>Đ</w:t>
      </w:r>
      <w:r w:rsidR="00707FEC" w:rsidRPr="00FF0562">
        <w:rPr>
          <w:rFonts w:asciiTheme="majorHAnsi" w:hAnsiTheme="majorHAnsi"/>
          <w:lang w:val="vi-VN"/>
        </w:rPr>
        <w:t xml:space="preserve">ơn vị, </w:t>
      </w:r>
      <w:r w:rsidR="00707FEC" w:rsidRPr="00FF0562">
        <w:rPr>
          <w:rFonts w:asciiTheme="majorHAnsi" w:hAnsiTheme="majorHAnsi"/>
          <w:lang w:val="nl-NL"/>
        </w:rPr>
        <w:t>cá nhân</w:t>
      </w:r>
      <w:r w:rsidR="00707FEC" w:rsidRPr="00FF0562">
        <w:rPr>
          <w:rFonts w:asciiTheme="majorHAnsi" w:hAnsiTheme="majorHAnsi"/>
          <w:lang w:val="vi-VN"/>
        </w:rPr>
        <w:t xml:space="preserve"> </w:t>
      </w:r>
      <w:r w:rsidR="00707FEC" w:rsidRPr="00FF0562">
        <w:rPr>
          <w:rFonts w:asciiTheme="majorHAnsi" w:hAnsiTheme="majorHAnsi"/>
          <w:shd w:val="clear" w:color="auto" w:fill="FFFFFF"/>
        </w:rPr>
        <w:t xml:space="preserve">thực hiện nộp ngân sách nhà nước, </w:t>
      </w:r>
      <w:r w:rsidR="00707FEC" w:rsidRPr="00FF0562">
        <w:rPr>
          <w:rFonts w:asciiTheme="majorHAnsi" w:hAnsiTheme="majorHAnsi"/>
          <w:lang w:val="nl-NL"/>
        </w:rPr>
        <w:t xml:space="preserve">nộp vào tài khoản của </w:t>
      </w:r>
      <w:r w:rsidR="0017129C" w:rsidRPr="00FF0562">
        <w:rPr>
          <w:rFonts w:asciiTheme="majorHAnsi" w:hAnsiTheme="majorHAnsi"/>
          <w:lang w:val="nl-NL"/>
        </w:rPr>
        <w:t>đơn vị, cá nhân</w:t>
      </w:r>
      <w:r w:rsidR="00707FEC" w:rsidRPr="00FF0562">
        <w:rPr>
          <w:rFonts w:asciiTheme="majorHAnsi" w:hAnsiTheme="majorHAnsi"/>
          <w:lang w:val="nl-NL"/>
        </w:rPr>
        <w:t xml:space="preserve"> mở tại KBNN</w:t>
      </w:r>
      <w:r w:rsidR="00707FEC" w:rsidRPr="00FF0562">
        <w:rPr>
          <w:rFonts w:asciiTheme="majorHAnsi" w:hAnsiTheme="majorHAnsi"/>
          <w:shd w:val="clear" w:color="auto" w:fill="FFFFFF"/>
        </w:rPr>
        <w:t xml:space="preserve"> bằng </w:t>
      </w:r>
      <w:r w:rsidR="002935AF" w:rsidRPr="00FF0562">
        <w:rPr>
          <w:rFonts w:asciiTheme="majorHAnsi" w:hAnsiTheme="majorHAnsi"/>
          <w:lang w:val="nl-NL"/>
        </w:rPr>
        <w:t xml:space="preserve">tiền mặt hoặc các dịch vụ thanh toán không dùng tiền mặt; trong đó, không thực hiện nộp ngân sách nhà nước bằng tiền mặt tại </w:t>
      </w:r>
      <w:r w:rsidR="00A52019" w:rsidRPr="00FF0562">
        <w:rPr>
          <w:rFonts w:asciiTheme="majorHAnsi" w:hAnsiTheme="majorHAnsi"/>
          <w:lang w:val="nl-NL"/>
        </w:rPr>
        <w:t>KBNN</w:t>
      </w:r>
      <w:r w:rsidR="002935AF" w:rsidRPr="00FF0562">
        <w:rPr>
          <w:rFonts w:asciiTheme="majorHAnsi" w:hAnsiTheme="majorHAnsi"/>
          <w:lang w:val="nl-NL"/>
        </w:rPr>
        <w:t xml:space="preserve"> (trừ trường hợp có quy định khác tại </w:t>
      </w:r>
      <w:r w:rsidR="00593A08" w:rsidRPr="00FF0562">
        <w:rPr>
          <w:rFonts w:asciiTheme="majorHAnsi" w:hAnsiTheme="majorHAnsi"/>
          <w:lang w:val="nl-NL"/>
        </w:rPr>
        <w:t>L</w:t>
      </w:r>
      <w:r w:rsidR="002935AF" w:rsidRPr="00FF0562">
        <w:rPr>
          <w:rFonts w:asciiTheme="majorHAnsi" w:hAnsiTheme="majorHAnsi"/>
          <w:lang w:val="nl-NL"/>
        </w:rPr>
        <w:t>uật).</w:t>
      </w:r>
    </w:p>
    <w:p w14:paraId="38460D73" w14:textId="77777777" w:rsidR="00707FEC" w:rsidRPr="00FF0562" w:rsidRDefault="00707FEC" w:rsidP="00707FEC">
      <w:pPr>
        <w:spacing w:before="0" w:after="0" w:line="360" w:lineRule="exact"/>
        <w:ind w:firstLine="567"/>
        <w:jc w:val="both"/>
        <w:rPr>
          <w:rFonts w:asciiTheme="majorHAnsi" w:hAnsiTheme="majorHAnsi"/>
          <w:bCs/>
          <w:lang w:val="nl-NL"/>
        </w:rPr>
      </w:pPr>
      <w:r w:rsidRPr="00FF0562">
        <w:rPr>
          <w:rFonts w:asciiTheme="majorHAnsi" w:hAnsiTheme="majorHAnsi"/>
          <w:bCs/>
          <w:lang w:val="nl-NL"/>
        </w:rPr>
        <w:t>2. Nguyên tắc quản lý chi qua KBNN:</w:t>
      </w:r>
    </w:p>
    <w:p w14:paraId="727ECA91" w14:textId="45A98FD6" w:rsidR="00707FEC" w:rsidRPr="00FF0562" w:rsidRDefault="00707FEC" w:rsidP="00707FEC">
      <w:pPr>
        <w:spacing w:before="0" w:after="0" w:line="360" w:lineRule="exact"/>
        <w:ind w:firstLine="567"/>
        <w:jc w:val="both"/>
        <w:rPr>
          <w:rFonts w:asciiTheme="majorHAnsi" w:hAnsiTheme="majorHAnsi"/>
          <w:bCs/>
          <w:strike/>
          <w:lang w:val="nl-NL" w:eastAsia="vi-VN"/>
        </w:rPr>
      </w:pPr>
      <w:r w:rsidRPr="00FF0562">
        <w:rPr>
          <w:rFonts w:asciiTheme="majorHAnsi" w:hAnsiTheme="majorHAnsi"/>
          <w:bCs/>
          <w:lang w:val="nl-NL" w:eastAsia="vi-VN"/>
        </w:rPr>
        <w:t xml:space="preserve">a) Tất cả các khoản chi qua KBNN đều thực hiện bằng chuyển khoản, trừ các </w:t>
      </w:r>
      <w:r w:rsidR="00E614EB" w:rsidRPr="00FF0562">
        <w:rPr>
          <w:rFonts w:asciiTheme="majorHAnsi" w:hAnsiTheme="majorHAnsi"/>
          <w:bCs/>
          <w:lang w:val="nl-NL" w:eastAsia="vi-VN"/>
        </w:rPr>
        <w:t>nội dung</w:t>
      </w:r>
      <w:r w:rsidRPr="00FF0562">
        <w:rPr>
          <w:rFonts w:asciiTheme="majorHAnsi" w:hAnsiTheme="majorHAnsi"/>
          <w:bCs/>
          <w:lang w:val="nl-NL" w:eastAsia="vi-VN"/>
        </w:rPr>
        <w:t xml:space="preserve"> chi bằng tiền mặt theo quy định tại </w:t>
      </w:r>
      <w:r w:rsidR="00E614EB" w:rsidRPr="00FF0562">
        <w:rPr>
          <w:rFonts w:asciiTheme="majorHAnsi" w:hAnsiTheme="majorHAnsi"/>
          <w:bCs/>
          <w:lang w:val="nl-NL" w:eastAsia="vi-VN"/>
        </w:rPr>
        <w:t xml:space="preserve">khoản 1 </w:t>
      </w:r>
      <w:r w:rsidRPr="00FF0562">
        <w:rPr>
          <w:rFonts w:asciiTheme="majorHAnsi" w:hAnsiTheme="majorHAnsi"/>
          <w:bCs/>
          <w:lang w:val="nl-NL" w:eastAsia="vi-VN"/>
        </w:rPr>
        <w:t xml:space="preserve">Điều </w:t>
      </w:r>
      <w:r w:rsidR="00E614EB" w:rsidRPr="00FF0562">
        <w:rPr>
          <w:rFonts w:asciiTheme="majorHAnsi" w:hAnsiTheme="majorHAnsi"/>
          <w:bCs/>
          <w:lang w:val="nl-NL" w:eastAsia="vi-VN"/>
        </w:rPr>
        <w:t>6</w:t>
      </w:r>
      <w:r w:rsidRPr="00FF0562">
        <w:rPr>
          <w:rFonts w:asciiTheme="majorHAnsi" w:hAnsiTheme="majorHAnsi"/>
          <w:bCs/>
          <w:lang w:val="nl-NL" w:eastAsia="vi-VN"/>
        </w:rPr>
        <w:t xml:space="preserve"> Thông tư này.</w:t>
      </w:r>
    </w:p>
    <w:p w14:paraId="052E1C0F" w14:textId="225DFD9D" w:rsidR="00707FEC" w:rsidRPr="00FF0562" w:rsidRDefault="00707FEC" w:rsidP="00707FEC">
      <w:pPr>
        <w:spacing w:before="0" w:after="0" w:line="360" w:lineRule="exact"/>
        <w:ind w:firstLine="567"/>
        <w:jc w:val="both"/>
        <w:rPr>
          <w:rFonts w:asciiTheme="majorHAnsi" w:hAnsiTheme="majorHAnsi"/>
          <w:bCs/>
          <w:lang w:val="nl-NL" w:eastAsia="vi-VN"/>
        </w:rPr>
      </w:pPr>
      <w:r w:rsidRPr="00FF0562">
        <w:rPr>
          <w:rFonts w:asciiTheme="majorHAnsi" w:hAnsiTheme="majorHAnsi"/>
          <w:bCs/>
          <w:lang w:val="nl-NL" w:eastAsia="vi-VN"/>
        </w:rPr>
        <w:t xml:space="preserve">b) </w:t>
      </w:r>
      <w:r w:rsidRPr="00FF0562">
        <w:rPr>
          <w:rFonts w:asciiTheme="majorHAnsi" w:hAnsiTheme="majorHAnsi"/>
        </w:rPr>
        <w:t xml:space="preserve">Đối với các </w:t>
      </w:r>
      <w:r w:rsidR="00E614EB" w:rsidRPr="00FF0562">
        <w:rPr>
          <w:rFonts w:asciiTheme="majorHAnsi" w:hAnsiTheme="majorHAnsi"/>
        </w:rPr>
        <w:t>nội dung</w:t>
      </w:r>
      <w:r w:rsidRPr="00FF0562">
        <w:rPr>
          <w:rFonts w:asciiTheme="majorHAnsi" w:hAnsiTheme="majorHAnsi"/>
        </w:rPr>
        <w:t xml:space="preserve"> chi bằng tiền mặt theo </w:t>
      </w:r>
      <w:r w:rsidRPr="00FF0562">
        <w:rPr>
          <w:rFonts w:asciiTheme="majorHAnsi" w:hAnsiTheme="majorHAnsi"/>
          <w:bCs/>
          <w:lang w:val="nl-NL" w:eastAsia="vi-VN"/>
        </w:rPr>
        <w:t xml:space="preserve">quy định tại Điều </w:t>
      </w:r>
      <w:r w:rsidR="00E614EB" w:rsidRPr="00FF0562">
        <w:rPr>
          <w:rFonts w:asciiTheme="majorHAnsi" w:hAnsiTheme="majorHAnsi"/>
          <w:bCs/>
          <w:lang w:val="nl-NL" w:eastAsia="vi-VN"/>
        </w:rPr>
        <w:t>6</w:t>
      </w:r>
      <w:r w:rsidRPr="00FF0562">
        <w:rPr>
          <w:rFonts w:asciiTheme="majorHAnsi" w:hAnsiTheme="majorHAnsi"/>
          <w:bCs/>
          <w:lang w:val="nl-NL" w:eastAsia="vi-VN"/>
        </w:rPr>
        <w:t xml:space="preserve"> Thông tư này mà đối tượng thụ hưởng có tài khoản tại ngân hàng thương mại và có nhu cầu được chi trả qua tài khoản thì thực hiện thanh toán bằng chuyển khoản.</w:t>
      </w:r>
    </w:p>
    <w:p w14:paraId="296C5941" w14:textId="7895059A" w:rsidR="004623B7" w:rsidRPr="00FF0562" w:rsidRDefault="00E614EB" w:rsidP="003C5066">
      <w:pPr>
        <w:pStyle w:val="pdq2pgselectionanchorcontainer"/>
        <w:spacing w:before="0" w:beforeAutospacing="0" w:after="0" w:afterAutospacing="0" w:line="380" w:lineRule="exact"/>
        <w:ind w:firstLine="567"/>
        <w:jc w:val="both"/>
        <w:rPr>
          <w:rFonts w:asciiTheme="majorHAnsi" w:hAnsiTheme="majorHAnsi" w:cstheme="majorHAnsi"/>
          <w:sz w:val="28"/>
          <w:szCs w:val="28"/>
        </w:rPr>
      </w:pPr>
      <w:r w:rsidRPr="00FF0562">
        <w:rPr>
          <w:rFonts w:asciiTheme="majorHAnsi" w:hAnsiTheme="majorHAnsi" w:cstheme="majorHAnsi"/>
          <w:bCs/>
          <w:sz w:val="28"/>
          <w:szCs w:val="28"/>
          <w:lang w:val="nl-NL" w:eastAsia="vi-VN"/>
        </w:rPr>
        <w:t>c)</w:t>
      </w:r>
      <w:r w:rsidR="00707FEC" w:rsidRPr="00FF0562">
        <w:rPr>
          <w:rFonts w:asciiTheme="majorHAnsi" w:hAnsiTheme="majorHAnsi" w:cstheme="majorHAnsi"/>
          <w:bCs/>
          <w:sz w:val="28"/>
          <w:szCs w:val="28"/>
          <w:lang w:val="nl-NL" w:eastAsia="vi-VN"/>
        </w:rPr>
        <w:t xml:space="preserve"> </w:t>
      </w:r>
      <w:r w:rsidR="004623B7" w:rsidRPr="00FF0562">
        <w:rPr>
          <w:rFonts w:asciiTheme="majorHAnsi" w:hAnsiTheme="majorHAnsi" w:cstheme="majorHAnsi"/>
          <w:sz w:val="28"/>
          <w:szCs w:val="28"/>
        </w:rPr>
        <w:t>Việc chi bằng tiền mặt được thực hiện tại ngân hàng thương mại nơi KBNN mở tài khoản</w:t>
      </w:r>
      <w:r w:rsidRPr="00FF0562">
        <w:rPr>
          <w:rFonts w:asciiTheme="majorHAnsi" w:hAnsiTheme="majorHAnsi" w:cstheme="majorHAnsi"/>
          <w:sz w:val="28"/>
          <w:szCs w:val="28"/>
        </w:rPr>
        <w:t xml:space="preserve"> thanh toán</w:t>
      </w:r>
      <w:r w:rsidR="004623B7" w:rsidRPr="00FF0562">
        <w:rPr>
          <w:rFonts w:asciiTheme="majorHAnsi" w:hAnsiTheme="majorHAnsi" w:cstheme="majorHAnsi"/>
          <w:sz w:val="28"/>
          <w:szCs w:val="28"/>
        </w:rPr>
        <w:t>.</w:t>
      </w:r>
    </w:p>
    <w:p w14:paraId="6A9BDFD2" w14:textId="412D319C" w:rsidR="008E74A3" w:rsidRPr="00FF0562" w:rsidRDefault="00E614EB" w:rsidP="008E74A3">
      <w:pPr>
        <w:spacing w:before="0" w:after="0" w:line="380" w:lineRule="exact"/>
        <w:ind w:firstLine="567"/>
        <w:jc w:val="both"/>
        <w:rPr>
          <w:rFonts w:asciiTheme="majorHAnsi" w:hAnsiTheme="majorHAnsi"/>
          <w:bCs/>
          <w:lang w:val="nl-NL" w:eastAsia="vi-VN"/>
        </w:rPr>
      </w:pPr>
      <w:r w:rsidRPr="00FF0562">
        <w:rPr>
          <w:rStyle w:val="Strong"/>
          <w:rFonts w:asciiTheme="majorHAnsi" w:hAnsiTheme="majorHAnsi"/>
          <w:b w:val="0"/>
        </w:rPr>
        <w:t>Trừ t</w:t>
      </w:r>
      <w:r w:rsidR="004623B7" w:rsidRPr="00FF0562">
        <w:rPr>
          <w:rStyle w:val="Strong"/>
          <w:rFonts w:asciiTheme="majorHAnsi" w:hAnsiTheme="majorHAnsi"/>
          <w:b w:val="0"/>
        </w:rPr>
        <w:t>rường hợp đặc biệt</w:t>
      </w:r>
      <w:r w:rsidR="004623B7" w:rsidRPr="00FF0562">
        <w:rPr>
          <w:rFonts w:asciiTheme="majorHAnsi" w:hAnsiTheme="majorHAnsi"/>
        </w:rPr>
        <w:t xml:space="preserve"> đơn vị KBNN có trụ sở tại địa bàn cấp xã </w:t>
      </w:r>
      <w:r w:rsidR="004623B7" w:rsidRPr="00FF0562">
        <w:rPr>
          <w:rStyle w:val="Strong"/>
          <w:rFonts w:asciiTheme="majorHAnsi" w:hAnsiTheme="majorHAnsi"/>
          <w:b w:val="0"/>
        </w:rPr>
        <w:t xml:space="preserve">không có chi nhánh hoặc phòng giao dịch của ngân hàng thương mại </w:t>
      </w:r>
      <w:r w:rsidR="004623B7" w:rsidRPr="00FF0562">
        <w:rPr>
          <w:rFonts w:asciiTheme="majorHAnsi" w:hAnsiTheme="majorHAnsi"/>
        </w:rPr>
        <w:t xml:space="preserve">và </w:t>
      </w:r>
      <w:r w:rsidR="004623B7" w:rsidRPr="00FF0562">
        <w:rPr>
          <w:rStyle w:val="Strong"/>
          <w:rFonts w:asciiTheme="majorHAnsi" w:hAnsiTheme="majorHAnsi"/>
          <w:b w:val="0"/>
        </w:rPr>
        <w:t xml:space="preserve">việc thực hiện chi tiền mặt tại ngân hàng thương mại không bảo đảm </w:t>
      </w:r>
      <w:r w:rsidR="00A44376" w:rsidRPr="00FF0562">
        <w:rPr>
          <w:rFonts w:asciiTheme="majorHAnsi" w:hAnsiTheme="majorHAnsi"/>
        </w:rPr>
        <w:t>yêu cầu phục vụ đơn vị, cá nhân giao dịch theo điều kiện thực tế của địa bàn</w:t>
      </w:r>
      <w:r w:rsidR="004623B7" w:rsidRPr="00FF0562">
        <w:rPr>
          <w:rFonts w:asciiTheme="majorHAnsi" w:hAnsiTheme="majorHAnsi"/>
        </w:rPr>
        <w:t>,</w:t>
      </w:r>
      <w:r w:rsidR="00305AC3" w:rsidRPr="00FF0562">
        <w:rPr>
          <w:rFonts w:asciiTheme="majorHAnsi" w:hAnsiTheme="majorHAnsi"/>
        </w:rPr>
        <w:t xml:space="preserve"> Giám đốc KBNN khu vực </w:t>
      </w:r>
      <w:r w:rsidR="008E74A3" w:rsidRPr="00FF0562">
        <w:rPr>
          <w:rFonts w:asciiTheme="majorHAnsi" w:hAnsiTheme="majorHAnsi"/>
        </w:rPr>
        <w:t xml:space="preserve"> có trách nhiệm xác định và thông báo danh sách các đơn vị KBNN thuộc phạm vi quản lý được chi tiền mặt tại trụ sở và báo cáo KBNN.</w:t>
      </w:r>
    </w:p>
    <w:p w14:paraId="60B18757" w14:textId="77777777" w:rsidR="000E75A7" w:rsidRPr="00FF0562" w:rsidRDefault="000E75A7" w:rsidP="003C5066">
      <w:pPr>
        <w:spacing w:before="0" w:after="0" w:line="380" w:lineRule="exact"/>
        <w:ind w:firstLine="709"/>
        <w:jc w:val="both"/>
        <w:rPr>
          <w:rFonts w:asciiTheme="majorHAnsi" w:eastAsia="Times New Roman" w:hAnsiTheme="majorHAnsi"/>
          <w:lang w:val="nl-NL" w:eastAsia="vi-VN"/>
        </w:rPr>
      </w:pPr>
    </w:p>
    <w:p w14:paraId="3109DC1D" w14:textId="77777777" w:rsidR="00D43D73" w:rsidRDefault="00D43D73" w:rsidP="0092180E">
      <w:pPr>
        <w:spacing w:before="0"/>
        <w:jc w:val="center"/>
        <w:rPr>
          <w:rFonts w:asciiTheme="majorHAnsi" w:eastAsia="Times New Roman" w:hAnsiTheme="majorHAnsi"/>
          <w:b/>
          <w:bCs/>
          <w:lang w:val="vi-VN" w:eastAsia="vi-VN"/>
        </w:rPr>
      </w:pPr>
      <w:bookmarkStart w:id="5" w:name="chuong_2"/>
    </w:p>
    <w:p w14:paraId="22783C5D" w14:textId="4C3BE696" w:rsidR="00FD1AE7" w:rsidRPr="00FF0562" w:rsidRDefault="00FD1AE7" w:rsidP="0092180E">
      <w:pPr>
        <w:spacing w:before="0"/>
        <w:jc w:val="center"/>
        <w:rPr>
          <w:rFonts w:asciiTheme="majorHAnsi" w:eastAsia="Times New Roman" w:hAnsiTheme="majorHAnsi"/>
          <w:lang w:val="vi-VN" w:eastAsia="vi-VN"/>
        </w:rPr>
      </w:pPr>
      <w:r w:rsidRPr="00FF0562">
        <w:rPr>
          <w:rFonts w:asciiTheme="majorHAnsi" w:eastAsia="Times New Roman" w:hAnsiTheme="majorHAnsi"/>
          <w:b/>
          <w:bCs/>
          <w:lang w:val="vi-VN" w:eastAsia="vi-VN"/>
        </w:rPr>
        <w:lastRenderedPageBreak/>
        <w:t>Chương II</w:t>
      </w:r>
      <w:bookmarkEnd w:id="5"/>
    </w:p>
    <w:p w14:paraId="79B0752D" w14:textId="77777777" w:rsidR="00FD1AE7" w:rsidRPr="00FF0562" w:rsidRDefault="00FD1AE7" w:rsidP="0092180E">
      <w:pPr>
        <w:spacing w:before="0"/>
        <w:jc w:val="center"/>
        <w:rPr>
          <w:rFonts w:asciiTheme="majorHAnsi" w:eastAsia="Times New Roman" w:hAnsiTheme="majorHAnsi"/>
          <w:lang w:val="vi-VN" w:eastAsia="vi-VN"/>
        </w:rPr>
      </w:pPr>
      <w:bookmarkStart w:id="6" w:name="chuong_2_name"/>
      <w:r w:rsidRPr="00FF0562">
        <w:rPr>
          <w:rFonts w:asciiTheme="majorHAnsi" w:eastAsia="Times New Roman" w:hAnsiTheme="majorHAnsi"/>
          <w:b/>
          <w:bCs/>
          <w:lang w:val="vi-VN" w:eastAsia="vi-VN"/>
        </w:rPr>
        <w:t>QUY ĐỊNH CỤ THỂ</w:t>
      </w:r>
      <w:bookmarkEnd w:id="6"/>
    </w:p>
    <w:p w14:paraId="7D380CEA" w14:textId="3B5330FB" w:rsidR="00FD1AE7" w:rsidRPr="00FF0562" w:rsidRDefault="00FD1AE7" w:rsidP="0092180E">
      <w:pPr>
        <w:spacing w:before="0"/>
        <w:ind w:firstLine="567"/>
        <w:jc w:val="both"/>
        <w:rPr>
          <w:rFonts w:asciiTheme="majorHAnsi" w:eastAsia="Times New Roman" w:hAnsiTheme="majorHAnsi"/>
          <w:b/>
          <w:bCs/>
          <w:lang w:val="vi-VN" w:eastAsia="vi-VN"/>
        </w:rPr>
      </w:pPr>
      <w:bookmarkStart w:id="7" w:name="dieu_5"/>
      <w:r w:rsidRPr="00FF0562">
        <w:rPr>
          <w:rFonts w:asciiTheme="majorHAnsi" w:eastAsia="Times New Roman" w:hAnsiTheme="majorHAnsi"/>
          <w:b/>
          <w:bCs/>
          <w:lang w:val="vi-VN" w:eastAsia="vi-VN"/>
        </w:rPr>
        <w:t xml:space="preserve">Điều </w:t>
      </w:r>
      <w:r w:rsidR="00623D37" w:rsidRPr="00FF0562">
        <w:rPr>
          <w:rFonts w:asciiTheme="majorHAnsi" w:eastAsia="Times New Roman" w:hAnsiTheme="majorHAnsi"/>
          <w:b/>
          <w:bCs/>
          <w:lang w:eastAsia="vi-VN"/>
        </w:rPr>
        <w:t>5</w:t>
      </w:r>
      <w:r w:rsidRPr="00FF0562">
        <w:rPr>
          <w:rFonts w:asciiTheme="majorHAnsi" w:eastAsia="Times New Roman" w:hAnsiTheme="majorHAnsi"/>
          <w:b/>
          <w:bCs/>
          <w:lang w:val="vi-VN" w:eastAsia="vi-VN"/>
        </w:rPr>
        <w:t xml:space="preserve">. Thu </w:t>
      </w:r>
      <w:r w:rsidR="00356397" w:rsidRPr="00FF0562">
        <w:rPr>
          <w:rFonts w:asciiTheme="majorHAnsi" w:eastAsia="Times New Roman" w:hAnsiTheme="majorHAnsi"/>
          <w:b/>
          <w:bCs/>
          <w:lang w:val="vi-VN" w:eastAsia="vi-VN"/>
        </w:rPr>
        <w:t xml:space="preserve">bằng </w:t>
      </w:r>
      <w:r w:rsidRPr="00FF0562">
        <w:rPr>
          <w:rFonts w:asciiTheme="majorHAnsi" w:eastAsia="Times New Roman" w:hAnsiTheme="majorHAnsi"/>
          <w:b/>
          <w:bCs/>
          <w:lang w:val="vi-VN" w:eastAsia="vi-VN"/>
        </w:rPr>
        <w:t>tiền mặt</w:t>
      </w:r>
      <w:bookmarkEnd w:id="7"/>
      <w:r w:rsidR="0061587B" w:rsidRPr="00FF0562">
        <w:rPr>
          <w:rFonts w:asciiTheme="majorHAnsi" w:eastAsia="Times New Roman" w:hAnsiTheme="majorHAnsi"/>
          <w:b/>
          <w:bCs/>
          <w:lang w:val="vi-VN" w:eastAsia="vi-VN"/>
        </w:rPr>
        <w:t xml:space="preserve"> </w:t>
      </w:r>
      <w:r w:rsidR="0027177E" w:rsidRPr="00FF0562">
        <w:rPr>
          <w:rFonts w:asciiTheme="majorHAnsi" w:eastAsia="Times New Roman" w:hAnsiTheme="majorHAnsi"/>
          <w:b/>
          <w:bCs/>
          <w:lang w:val="vi-VN" w:eastAsia="vi-VN"/>
        </w:rPr>
        <w:t xml:space="preserve">qua </w:t>
      </w:r>
      <w:r w:rsidR="002C0641" w:rsidRPr="00FF0562">
        <w:rPr>
          <w:rFonts w:asciiTheme="majorHAnsi" w:eastAsia="Times New Roman" w:hAnsiTheme="majorHAnsi"/>
          <w:b/>
          <w:bCs/>
          <w:lang w:val="vi-VN" w:eastAsia="vi-VN"/>
        </w:rPr>
        <w:t>Kho bạc Nhà nước</w:t>
      </w:r>
    </w:p>
    <w:p w14:paraId="3BD54EE2" w14:textId="1BD47CB2" w:rsidR="00675D2E" w:rsidRPr="00FF0562" w:rsidRDefault="00675D2E" w:rsidP="00D47FE8">
      <w:pPr>
        <w:spacing w:before="0" w:after="0" w:line="380" w:lineRule="exact"/>
        <w:ind w:firstLine="567"/>
        <w:jc w:val="both"/>
        <w:rPr>
          <w:rFonts w:asciiTheme="majorHAnsi" w:eastAsia="Times New Roman" w:hAnsiTheme="majorHAnsi"/>
          <w:lang w:val="vi-VN" w:eastAsia="vi-VN"/>
        </w:rPr>
      </w:pPr>
      <w:r w:rsidRPr="00FF0562">
        <w:rPr>
          <w:rFonts w:asciiTheme="majorHAnsi" w:eastAsia="Times New Roman" w:hAnsiTheme="majorHAnsi"/>
          <w:bCs/>
          <w:lang w:eastAsia="vi-VN"/>
        </w:rPr>
        <w:t>1.</w:t>
      </w:r>
      <w:r w:rsidRPr="00FF0562">
        <w:rPr>
          <w:rFonts w:asciiTheme="majorHAnsi" w:eastAsia="Times New Roman" w:hAnsiTheme="majorHAnsi"/>
          <w:b/>
          <w:bCs/>
          <w:lang w:eastAsia="vi-VN"/>
        </w:rPr>
        <w:t xml:space="preserve"> </w:t>
      </w:r>
      <w:r w:rsidRPr="00FF0562">
        <w:rPr>
          <w:rFonts w:asciiTheme="majorHAnsi" w:eastAsia="Times New Roman" w:hAnsiTheme="majorHAnsi"/>
          <w:lang w:val="vi-VN" w:eastAsia="vi-VN"/>
        </w:rPr>
        <w:t>Thu bằng tiền mặt qua KBNN bao gồm các khoản thu NSNN và thu khác bằng tiền mặt qua KBNN.</w:t>
      </w:r>
    </w:p>
    <w:p w14:paraId="28AFA231" w14:textId="1A15381F" w:rsidR="00D47FE8" w:rsidRPr="00FF0562" w:rsidRDefault="00D47FE8" w:rsidP="00D47FE8">
      <w:pPr>
        <w:spacing w:line="288" w:lineRule="auto"/>
        <w:ind w:firstLine="567"/>
        <w:jc w:val="both"/>
        <w:rPr>
          <w:rFonts w:asciiTheme="majorHAnsi" w:eastAsia="Times New Roman" w:hAnsiTheme="majorHAnsi"/>
          <w:lang w:eastAsia="vi-VN"/>
        </w:rPr>
      </w:pPr>
      <w:r w:rsidRPr="00FF0562">
        <w:rPr>
          <w:rFonts w:asciiTheme="majorHAnsi" w:eastAsia="Times New Roman" w:hAnsiTheme="majorHAnsi"/>
          <w:lang w:val="vi-VN" w:eastAsia="vi-VN"/>
        </w:rPr>
        <w:t>2. Thu NSNN bằng tiền mặt:</w:t>
      </w:r>
      <w:r w:rsidR="002C0EB2" w:rsidRPr="00FF0562">
        <w:rPr>
          <w:rFonts w:asciiTheme="majorHAnsi" w:eastAsia="Times New Roman" w:hAnsiTheme="majorHAnsi"/>
          <w:lang w:eastAsia="vi-VN"/>
        </w:rPr>
        <w:t xml:space="preserve"> </w:t>
      </w:r>
    </w:p>
    <w:p w14:paraId="3B16B828" w14:textId="41C075F5" w:rsidR="002C0EB2" w:rsidRPr="00FF0562" w:rsidRDefault="002C0EB2" w:rsidP="00D47FE8">
      <w:pPr>
        <w:spacing w:line="288" w:lineRule="auto"/>
        <w:ind w:firstLine="567"/>
        <w:jc w:val="both"/>
        <w:rPr>
          <w:rFonts w:asciiTheme="majorHAnsi" w:eastAsia="Times New Roman" w:hAnsiTheme="majorHAnsi"/>
          <w:lang w:eastAsia="vi-VN"/>
        </w:rPr>
      </w:pPr>
      <w:r w:rsidRPr="00FF0562">
        <w:rPr>
          <w:rFonts w:asciiTheme="majorHAnsi" w:eastAsia="Times New Roman" w:hAnsiTheme="majorHAnsi"/>
          <w:lang w:eastAsia="vi-VN"/>
        </w:rPr>
        <w:t xml:space="preserve">a) </w:t>
      </w:r>
      <w:r w:rsidRPr="00FF0562">
        <w:rPr>
          <w:rFonts w:asciiTheme="majorHAnsi" w:eastAsia="Times New Roman" w:hAnsiTheme="majorHAnsi"/>
          <w:lang w:val="vi-VN" w:eastAsia="vi-VN"/>
        </w:rPr>
        <w:t>Thu NSNN bằng tiền mặt phát sinh tại KBNN</w:t>
      </w:r>
      <w:r w:rsidRPr="00FF0562">
        <w:rPr>
          <w:rFonts w:asciiTheme="majorHAnsi" w:eastAsia="Times New Roman" w:hAnsiTheme="majorHAnsi"/>
          <w:lang w:eastAsia="vi-VN"/>
        </w:rPr>
        <w:t xml:space="preserve"> (</w:t>
      </w:r>
      <w:r w:rsidR="00593A08" w:rsidRPr="00FF0562">
        <w:rPr>
          <w:rFonts w:asciiTheme="majorHAnsi" w:eastAsia="Times New Roman" w:hAnsiTheme="majorHAnsi"/>
          <w:lang w:eastAsia="vi-VN"/>
        </w:rPr>
        <w:t>trường hợp được quy định</w:t>
      </w:r>
      <w:r w:rsidRPr="00FF0562">
        <w:rPr>
          <w:rFonts w:asciiTheme="majorHAnsi" w:eastAsia="Times New Roman" w:hAnsiTheme="majorHAnsi"/>
          <w:lang w:eastAsia="vi-VN"/>
        </w:rPr>
        <w:t xml:space="preserve"> tại Luật):</w:t>
      </w:r>
    </w:p>
    <w:p w14:paraId="74EDF875" w14:textId="0CA8E339" w:rsidR="00D47FE8" w:rsidRPr="00FF0562" w:rsidRDefault="00D47FE8" w:rsidP="00D47FE8">
      <w:pPr>
        <w:spacing w:line="288" w:lineRule="auto"/>
        <w:ind w:firstLine="567"/>
        <w:jc w:val="both"/>
        <w:rPr>
          <w:rFonts w:asciiTheme="majorHAnsi" w:eastAsia="Times New Roman" w:hAnsiTheme="majorHAnsi"/>
          <w:lang w:val="vi-VN" w:eastAsia="vi-VN"/>
        </w:rPr>
      </w:pPr>
      <w:bookmarkStart w:id="8" w:name="dc_1"/>
      <w:r w:rsidRPr="00FF0562">
        <w:rPr>
          <w:rFonts w:asciiTheme="majorHAnsi" w:eastAsia="Times New Roman" w:hAnsiTheme="majorHAnsi"/>
          <w:lang w:val="vi-VN" w:eastAsia="vi-VN"/>
        </w:rPr>
        <w:t xml:space="preserve">Khi phát sinh khoản thu NSNN bằng tiền mặt, KBNN thực hiện theo quy định tại </w:t>
      </w:r>
      <w:bookmarkEnd w:id="8"/>
      <w:r w:rsidRPr="00FF0562">
        <w:rPr>
          <w:rFonts w:asciiTheme="majorHAnsi" w:eastAsia="Times New Roman" w:hAnsiTheme="majorHAnsi"/>
          <w:lang w:val="vi-VN" w:eastAsia="vi-VN"/>
        </w:rPr>
        <w:t>khoản 7 Điều 1 Thông tư số 72/2021/TT-BTC ngày 17 tháng 8 năm 2021 của Bộ trưởng Bộ Tài chính sửa đổi, bổ sung một số điều của Thông tư số 328/2016/TT-BTC ngày 26 tháng 12 năm 2016 của Bộ trưởng Bộ Tài chính hướng dẫn thu và quản lý các khoản thu NSNN qua KBNN</w:t>
      </w:r>
      <w:r w:rsidR="00091A19" w:rsidRPr="00FF0562">
        <w:rPr>
          <w:rFonts w:asciiTheme="majorHAnsi" w:eastAsia="Times New Roman" w:hAnsiTheme="majorHAnsi"/>
          <w:lang w:eastAsia="vi-VN"/>
        </w:rPr>
        <w:t xml:space="preserve"> (sau đây gọi tắt là Thông tư số </w:t>
      </w:r>
      <w:r w:rsidR="00091A19" w:rsidRPr="00FF0562">
        <w:rPr>
          <w:rFonts w:asciiTheme="majorHAnsi" w:eastAsia="Times New Roman" w:hAnsiTheme="majorHAnsi"/>
          <w:lang w:val="vi-VN" w:eastAsia="vi-VN"/>
        </w:rPr>
        <w:t>72/2021/TT-BTC</w:t>
      </w:r>
      <w:r w:rsidR="00091A19" w:rsidRPr="00FF0562">
        <w:rPr>
          <w:rFonts w:asciiTheme="majorHAnsi" w:eastAsia="Times New Roman" w:hAnsiTheme="majorHAnsi"/>
          <w:lang w:eastAsia="vi-VN"/>
        </w:rPr>
        <w:t>).</w:t>
      </w:r>
    </w:p>
    <w:p w14:paraId="6861855B" w14:textId="446201C0" w:rsidR="00D47FE8" w:rsidRPr="00FF0562" w:rsidRDefault="00D47FE8" w:rsidP="00D47FE8">
      <w:pPr>
        <w:spacing w:line="288" w:lineRule="auto"/>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b) Thu NSNN bằng tiền mặt phát sinh tại cơ quan thu hoặc tổ chức được cơ quan thu ủy nhiệm thu: Cơ quan thu hoặc tổ chức được cơ quan thu ủy nhiệm thu được trực tiếp thu NSNN theo quy định của pháp luật và có trách nhiệm nộp đầy đủ, đúng hạn các khoản thu NSNN vào tài khoản của KBNN mở tại </w:t>
      </w:r>
      <w:r w:rsidR="004855C3" w:rsidRPr="00FF0562">
        <w:rPr>
          <w:rFonts w:asciiTheme="majorHAnsi" w:eastAsia="Times New Roman" w:hAnsiTheme="majorHAnsi"/>
          <w:lang w:val="vi-VN" w:eastAsia="vi-VN"/>
        </w:rPr>
        <w:t xml:space="preserve">ngân hàng thương mại </w:t>
      </w:r>
      <w:r w:rsidRPr="00FF0562">
        <w:rPr>
          <w:rFonts w:asciiTheme="majorHAnsi" w:hAnsiTheme="majorHAnsi"/>
          <w:shd w:val="clear" w:color="auto" w:fill="FFFFFF"/>
          <w:lang w:val="vi-VN"/>
        </w:rPr>
        <w:t xml:space="preserve">theo quy định tại khoản 3 Điều 1 Thông tư số </w:t>
      </w:r>
      <w:r w:rsidRPr="00FF0562">
        <w:rPr>
          <w:rFonts w:asciiTheme="majorHAnsi" w:eastAsia="Times New Roman" w:hAnsiTheme="majorHAnsi"/>
          <w:lang w:val="vi-VN" w:eastAsia="vi-VN"/>
        </w:rPr>
        <w:t>72/2021/TT-BTC</w:t>
      </w:r>
      <w:r w:rsidR="00A52019" w:rsidRPr="00FF0562">
        <w:rPr>
          <w:rFonts w:asciiTheme="majorHAnsi" w:eastAsia="Times New Roman" w:hAnsiTheme="majorHAnsi"/>
          <w:lang w:eastAsia="vi-VN"/>
        </w:rPr>
        <w:t>.</w:t>
      </w:r>
    </w:p>
    <w:p w14:paraId="790A4FA6" w14:textId="68FC1EC5" w:rsidR="00D8395D" w:rsidRPr="00FF0562" w:rsidRDefault="00D47FE8" w:rsidP="00657ECE">
      <w:pPr>
        <w:spacing w:line="288" w:lineRule="auto"/>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3. </w:t>
      </w:r>
      <w:r w:rsidR="00657ECE" w:rsidRPr="00FF0562">
        <w:rPr>
          <w:rFonts w:asciiTheme="majorHAnsi" w:eastAsia="Times New Roman" w:hAnsiTheme="majorHAnsi"/>
          <w:lang w:val="vi-VN" w:eastAsia="vi-VN"/>
        </w:rPr>
        <w:t>Thu khác bằng tiền mặt</w:t>
      </w:r>
      <w:r w:rsidR="00657ECE" w:rsidRPr="00FF0562">
        <w:rPr>
          <w:rFonts w:asciiTheme="majorHAnsi" w:eastAsia="Times New Roman" w:hAnsiTheme="majorHAnsi"/>
          <w:lang w:eastAsia="vi-VN"/>
        </w:rPr>
        <w:t xml:space="preserve">: </w:t>
      </w:r>
      <w:r w:rsidR="00D8395D" w:rsidRPr="00FF0562">
        <w:rPr>
          <w:rFonts w:asciiTheme="majorHAnsi" w:eastAsia="Times New Roman" w:hAnsiTheme="majorHAnsi"/>
          <w:lang w:val="vi-VN" w:eastAsia="vi-VN"/>
        </w:rPr>
        <w:t xml:space="preserve">Các đơn vị, cá nhân nộp vào tài khoản của </w:t>
      </w:r>
      <w:r w:rsidR="0017129C" w:rsidRPr="00FF0562">
        <w:rPr>
          <w:rFonts w:asciiTheme="majorHAnsi" w:eastAsia="Times New Roman" w:hAnsiTheme="majorHAnsi"/>
          <w:lang w:eastAsia="vi-VN"/>
        </w:rPr>
        <w:t>đơn vị</w:t>
      </w:r>
      <w:r w:rsidR="00A52019" w:rsidRPr="00FF0562">
        <w:rPr>
          <w:rFonts w:asciiTheme="majorHAnsi" w:eastAsia="Times New Roman" w:hAnsiTheme="majorHAnsi"/>
          <w:lang w:eastAsia="vi-VN"/>
        </w:rPr>
        <w:t xml:space="preserve"> hưởng</w:t>
      </w:r>
      <w:r w:rsidR="00D8395D" w:rsidRPr="00FF0562">
        <w:rPr>
          <w:rFonts w:asciiTheme="majorHAnsi" w:eastAsia="Times New Roman" w:hAnsiTheme="majorHAnsi"/>
          <w:lang w:val="vi-VN" w:eastAsia="vi-VN"/>
        </w:rPr>
        <w:t xml:space="preserve"> mở tại KBNN </w:t>
      </w:r>
      <w:r w:rsidR="00D8395D" w:rsidRPr="00FF0562">
        <w:rPr>
          <w:rFonts w:asciiTheme="majorHAnsi" w:eastAsia="Times New Roman" w:hAnsiTheme="majorHAnsi"/>
          <w:lang w:eastAsia="vi-VN"/>
        </w:rPr>
        <w:t xml:space="preserve">bằng </w:t>
      </w:r>
      <w:r w:rsidR="00657ECE" w:rsidRPr="00FF0562">
        <w:rPr>
          <w:rFonts w:asciiTheme="majorHAnsi" w:hAnsiTheme="majorHAnsi"/>
          <w:shd w:val="clear" w:color="auto" w:fill="FFFFFF"/>
          <w:lang w:val="vi-VN"/>
        </w:rPr>
        <w:t xml:space="preserve">các </w:t>
      </w:r>
      <w:r w:rsidR="00F158F5" w:rsidRPr="00FF0562">
        <w:rPr>
          <w:rFonts w:asciiTheme="majorHAnsi" w:hAnsiTheme="majorHAnsi"/>
          <w:shd w:val="clear" w:color="auto" w:fill="FFFFFF"/>
        </w:rPr>
        <w:t>dịch vụ</w:t>
      </w:r>
      <w:r w:rsidR="00657ECE" w:rsidRPr="00FF0562">
        <w:rPr>
          <w:rFonts w:asciiTheme="majorHAnsi" w:hAnsiTheme="majorHAnsi"/>
          <w:shd w:val="clear" w:color="auto" w:fill="FFFFFF"/>
          <w:lang w:val="vi-VN"/>
        </w:rPr>
        <w:t xml:space="preserve"> </w:t>
      </w:r>
      <w:r w:rsidR="00D8395D" w:rsidRPr="00FF0562">
        <w:rPr>
          <w:rFonts w:asciiTheme="majorHAnsi" w:hAnsiTheme="majorHAnsi"/>
          <w:shd w:val="clear" w:color="auto" w:fill="FFFFFF"/>
        </w:rPr>
        <w:t>thanh toán không dùng tiền mặt</w:t>
      </w:r>
      <w:r w:rsidR="00CC7D22" w:rsidRPr="00FF0562">
        <w:rPr>
          <w:rFonts w:asciiTheme="majorHAnsi" w:hAnsiTheme="majorHAnsi"/>
          <w:shd w:val="clear" w:color="auto" w:fill="FFFFFF"/>
        </w:rPr>
        <w:t xml:space="preserve"> </w:t>
      </w:r>
      <w:r w:rsidR="00CC7D22" w:rsidRPr="00FF0562">
        <w:rPr>
          <w:rFonts w:asciiTheme="majorHAnsi" w:hAnsiTheme="majorHAnsi"/>
        </w:rPr>
        <w:t>hoặc nộp bằng tiền mặt tại ngân hàng thương mại để chuyển nộp vào tài khoản của KBNN</w:t>
      </w:r>
      <w:r w:rsidR="00D8395D" w:rsidRPr="00FF0562">
        <w:rPr>
          <w:rFonts w:asciiTheme="majorHAnsi" w:hAnsiTheme="majorHAnsi"/>
          <w:shd w:val="clear" w:color="auto" w:fill="FFFFFF"/>
        </w:rPr>
        <w:t xml:space="preserve"> (trừ trường hợp pháp luật quy định khác)</w:t>
      </w:r>
      <w:r w:rsidR="00CC7D22" w:rsidRPr="00FF0562">
        <w:rPr>
          <w:rFonts w:asciiTheme="majorHAnsi" w:hAnsiTheme="majorHAnsi"/>
          <w:shd w:val="clear" w:color="auto" w:fill="FFFFFF"/>
        </w:rPr>
        <w:t>.</w:t>
      </w:r>
    </w:p>
    <w:p w14:paraId="0045E0C9" w14:textId="4F8AAEDD" w:rsidR="00D47FE8" w:rsidRPr="00FF0562" w:rsidRDefault="00D47FE8" w:rsidP="00D47FE8">
      <w:pPr>
        <w:spacing w:line="288" w:lineRule="auto"/>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KBNN </w:t>
      </w:r>
      <w:r w:rsidR="00C129CE" w:rsidRPr="00FF0562">
        <w:rPr>
          <w:rFonts w:asciiTheme="majorHAnsi" w:eastAsia="Times New Roman" w:hAnsiTheme="majorHAnsi"/>
          <w:lang w:eastAsia="vi-VN"/>
        </w:rPr>
        <w:t xml:space="preserve">tiếp nhận, </w:t>
      </w:r>
      <w:r w:rsidRPr="00FF0562">
        <w:rPr>
          <w:rFonts w:asciiTheme="majorHAnsi" w:eastAsia="Times New Roman" w:hAnsiTheme="majorHAnsi"/>
          <w:lang w:val="vi-VN" w:eastAsia="vi-VN"/>
        </w:rPr>
        <w:t xml:space="preserve">xử lý các chứng từ và hạch toán theo quy định tại Thông tư số 77/2017/TT-BTC ngày 28 tháng 7 năm 2017 của Bộ trưởng Bộ Tài chính hướng dẫn chế độ kế toán NSNN và hoạt động nghiệp vụ KBNN </w:t>
      </w:r>
      <w:r w:rsidR="0017129C" w:rsidRPr="00FF0562">
        <w:rPr>
          <w:rFonts w:asciiTheme="majorHAnsi" w:eastAsia="Times New Roman" w:hAnsiTheme="majorHAnsi"/>
          <w:lang w:eastAsia="vi-VN"/>
        </w:rPr>
        <w:t>được sửa đổi, bổ sung bởi</w:t>
      </w:r>
      <w:r w:rsidRPr="00FF0562">
        <w:rPr>
          <w:rFonts w:asciiTheme="majorHAnsi" w:eastAsia="Times New Roman" w:hAnsiTheme="majorHAnsi"/>
          <w:lang w:val="vi-VN" w:eastAsia="vi-VN"/>
        </w:rPr>
        <w:t xml:space="preserve"> Thông tư số 19/2020/TT-BTC ngày 31 tháng 3 năm 2020</w:t>
      </w:r>
      <w:r w:rsidR="0017129C" w:rsidRPr="00FF0562">
        <w:rPr>
          <w:rFonts w:asciiTheme="majorHAnsi" w:eastAsia="Times New Roman" w:hAnsiTheme="majorHAnsi"/>
          <w:lang w:eastAsia="vi-VN"/>
        </w:rPr>
        <w:t>.</w:t>
      </w:r>
    </w:p>
    <w:p w14:paraId="093F62DA" w14:textId="79A1E89E" w:rsidR="009B05AE" w:rsidRPr="00FF0562" w:rsidRDefault="00A26D98" w:rsidP="003C5066">
      <w:pPr>
        <w:spacing w:before="0" w:after="0" w:line="380" w:lineRule="exact"/>
        <w:ind w:firstLine="567"/>
        <w:jc w:val="both"/>
        <w:rPr>
          <w:rFonts w:asciiTheme="majorHAnsi" w:hAnsiTheme="majorHAnsi"/>
        </w:rPr>
      </w:pPr>
      <w:r w:rsidRPr="00FF0562">
        <w:rPr>
          <w:rFonts w:asciiTheme="majorHAnsi" w:eastAsia="Times New Roman" w:hAnsiTheme="majorHAnsi"/>
          <w:lang w:eastAsia="vi-VN"/>
        </w:rPr>
        <w:t>4.</w:t>
      </w:r>
      <w:r w:rsidR="00AB1BF7" w:rsidRPr="00FF0562">
        <w:rPr>
          <w:rFonts w:asciiTheme="majorHAnsi" w:eastAsia="Times New Roman" w:hAnsiTheme="majorHAnsi"/>
          <w:lang w:eastAsia="vi-VN"/>
        </w:rPr>
        <w:t xml:space="preserve"> </w:t>
      </w:r>
      <w:r w:rsidR="00FB2CB4" w:rsidRPr="00FF0562">
        <w:rPr>
          <w:rFonts w:asciiTheme="majorHAnsi" w:eastAsia="Times New Roman" w:hAnsiTheme="majorHAnsi"/>
          <w:lang w:val="vi-VN" w:eastAsia="vi-VN"/>
        </w:rPr>
        <w:t xml:space="preserve">KBNN thực hiện ủy nhiệm thu bằng tiền mặt với </w:t>
      </w:r>
      <w:r w:rsidR="00860B3F" w:rsidRPr="00FF0562">
        <w:rPr>
          <w:rFonts w:asciiTheme="majorHAnsi" w:eastAsia="Times New Roman" w:hAnsiTheme="majorHAnsi"/>
          <w:lang w:val="vi-VN" w:eastAsia="vi-VN"/>
        </w:rPr>
        <w:t>ngân hàng thương m</w:t>
      </w:r>
      <w:r w:rsidR="00A066B7" w:rsidRPr="00FF0562">
        <w:rPr>
          <w:rFonts w:asciiTheme="majorHAnsi" w:eastAsia="Times New Roman" w:hAnsiTheme="majorHAnsi"/>
          <w:lang w:eastAsia="vi-VN"/>
        </w:rPr>
        <w:t>ại n</w:t>
      </w:r>
      <w:r w:rsidR="00FB2CB4" w:rsidRPr="00FF0562">
        <w:rPr>
          <w:rFonts w:asciiTheme="majorHAnsi" w:eastAsia="Times New Roman" w:hAnsiTheme="majorHAnsi"/>
          <w:lang w:val="vi-VN" w:eastAsia="vi-VN"/>
        </w:rPr>
        <w:t>ơi KBNN mở tài khoản thanh toán theo quy đ</w:t>
      </w:r>
      <w:r w:rsidR="00D6054F" w:rsidRPr="00FF0562">
        <w:rPr>
          <w:rFonts w:asciiTheme="majorHAnsi" w:eastAsia="Times New Roman" w:hAnsiTheme="majorHAnsi"/>
          <w:lang w:eastAsia="vi-VN"/>
        </w:rPr>
        <w:t>ịnh tại Điều 4</w:t>
      </w:r>
      <w:r w:rsidR="00FB2CB4" w:rsidRPr="00FF0562">
        <w:rPr>
          <w:rFonts w:asciiTheme="majorHAnsi" w:eastAsia="Times New Roman" w:hAnsiTheme="majorHAnsi"/>
          <w:lang w:val="vi-VN" w:eastAsia="vi-VN"/>
        </w:rPr>
        <w:t xml:space="preserve"> </w:t>
      </w:r>
      <w:r w:rsidR="009B05AE" w:rsidRPr="00FF0562">
        <w:rPr>
          <w:rFonts w:asciiTheme="majorHAnsi" w:hAnsiTheme="majorHAnsi"/>
        </w:rPr>
        <w:t>Thông tư số 328/2016/TT-BTC ngày 26 tháng 12 năm 2016 của Bộ trưởng Bộ Tài chính hướng dẫn thu và quản lý các khoản thu NSNN qua KBNN được sửa đổi, bổ sung bởi khoản 4 Điều 1 Thông tư số 72/2021/TT-BTC và các quy định của pháp luậ</w:t>
      </w:r>
      <w:r w:rsidR="0017129C" w:rsidRPr="00FF0562">
        <w:rPr>
          <w:rFonts w:asciiTheme="majorHAnsi" w:hAnsiTheme="majorHAnsi"/>
        </w:rPr>
        <w:t>t khác có liên quan</w:t>
      </w:r>
      <w:r w:rsidR="009B05AE" w:rsidRPr="00FF0562">
        <w:rPr>
          <w:rFonts w:asciiTheme="majorHAnsi" w:hAnsiTheme="majorHAnsi"/>
        </w:rPr>
        <w:t>.</w:t>
      </w:r>
    </w:p>
    <w:p w14:paraId="6074A29E" w14:textId="6C924A80" w:rsidR="0032283E" w:rsidRPr="00FF0562" w:rsidRDefault="00E00716" w:rsidP="003C5066">
      <w:pPr>
        <w:spacing w:before="0" w:after="0" w:line="380" w:lineRule="exact"/>
        <w:ind w:firstLine="567"/>
        <w:jc w:val="both"/>
        <w:rPr>
          <w:rFonts w:asciiTheme="majorHAnsi" w:hAnsiTheme="majorHAnsi"/>
          <w:strike/>
        </w:rPr>
      </w:pPr>
      <w:r w:rsidRPr="00FF0562">
        <w:rPr>
          <w:rFonts w:asciiTheme="majorHAnsi" w:eastAsia="Times New Roman" w:hAnsiTheme="majorHAnsi"/>
          <w:lang w:eastAsia="vi-VN"/>
        </w:rPr>
        <w:lastRenderedPageBreak/>
        <w:t xml:space="preserve">5. </w:t>
      </w:r>
      <w:r w:rsidR="009B05AE" w:rsidRPr="00FF0562">
        <w:rPr>
          <w:rFonts w:asciiTheme="majorHAnsi" w:hAnsiTheme="majorHAnsi"/>
        </w:rPr>
        <w:t>Đối với các khoản thu bằng tiền mặt thuộc trường hợp quy định tại khoản 2 Điều 23 Nghị định số 60/2021/NĐ-CP quy định cơ chế tự chủ tài chính của đơn vị sự nghiệp công lập, đơn vị sự nghiệp công lập được mở tài khoản chuyên thu tại ngân hàng thương mại và ủy nhiệm cho ngân hàng thương mại thực hiện thu hộ. Tài khoản chuyên thu của đơn vị sự nghiệp công lập tại ngân hàng thương mại không được sử dụng để thanh toán hoặc sử dụng vào các mục đích khác.</w:t>
      </w:r>
      <w:r w:rsidR="00291E33" w:rsidRPr="00FF0562">
        <w:rPr>
          <w:rFonts w:asciiTheme="majorHAnsi" w:hAnsiTheme="majorHAnsi"/>
        </w:rPr>
        <w:t xml:space="preserve"> </w:t>
      </w:r>
      <w:r w:rsidR="00AE085F" w:rsidRPr="00FF0562">
        <w:rPr>
          <w:rFonts w:asciiTheme="majorHAnsi" w:hAnsiTheme="majorHAnsi"/>
        </w:rPr>
        <w:t>Trong đó:</w:t>
      </w:r>
    </w:p>
    <w:p w14:paraId="758F71B8" w14:textId="4340F009" w:rsidR="0032283E" w:rsidRPr="00FF0562" w:rsidRDefault="00E00716" w:rsidP="0079730C">
      <w:pPr>
        <w:widowControl w:val="0"/>
        <w:spacing w:before="0" w:after="0" w:line="380" w:lineRule="exact"/>
        <w:ind w:firstLine="567"/>
        <w:jc w:val="both"/>
        <w:rPr>
          <w:rFonts w:asciiTheme="majorHAnsi" w:hAnsiTheme="majorHAnsi"/>
        </w:rPr>
      </w:pPr>
      <w:r w:rsidRPr="00FF0562">
        <w:rPr>
          <w:rFonts w:asciiTheme="majorHAnsi" w:hAnsiTheme="majorHAnsi"/>
        </w:rPr>
        <w:t xml:space="preserve">a) </w:t>
      </w:r>
      <w:r w:rsidR="0032283E" w:rsidRPr="00FF0562">
        <w:rPr>
          <w:rFonts w:asciiTheme="majorHAnsi" w:hAnsiTheme="majorHAnsi"/>
        </w:rPr>
        <w:t>Đơn vị phải phối hợp chặt chẽ với ngân hàng thương mại nhận ủy nhiệm thu thực hiện thu và cấp biên lai thu cho người nộp theo đúng quy định. Định kỳ (tối đa không quá 05 ngày làm việc hoặc số dư tài khoản chuyên thu vượt quá 01 tỷ đồng), đơn vị phải làm thủ tục chuyển toàn bộ số dư trên tài khoản chuyên thu tại ngân hàng thương mại về tài khoản của đơn vị tại KBNN để quản lý theo quy định. Đơn vị phải thực hiện quản lý, sử dụng nguồn thu theo đúng quy định hiện hành; đồng thời, tự chịu trách nhiệm về việc chuyển tiền từ tài khoản chuyên thu về tài khoản của đơn vị tại KBNN.</w:t>
      </w:r>
    </w:p>
    <w:p w14:paraId="1B0A9662" w14:textId="2D455386" w:rsidR="0032283E" w:rsidRPr="00FF0562" w:rsidRDefault="00E00716" w:rsidP="0079730C">
      <w:pPr>
        <w:widowControl w:val="0"/>
        <w:spacing w:before="0" w:after="0" w:line="380" w:lineRule="exact"/>
        <w:ind w:firstLine="567"/>
        <w:jc w:val="both"/>
        <w:rPr>
          <w:rFonts w:asciiTheme="majorHAnsi" w:hAnsiTheme="majorHAnsi"/>
        </w:rPr>
      </w:pPr>
      <w:r w:rsidRPr="00FF0562">
        <w:rPr>
          <w:rFonts w:asciiTheme="majorHAnsi" w:hAnsiTheme="majorHAnsi"/>
        </w:rPr>
        <w:t>b)</w:t>
      </w:r>
      <w:r w:rsidR="0032283E" w:rsidRPr="00FF0562">
        <w:rPr>
          <w:rFonts w:asciiTheme="majorHAnsi" w:hAnsiTheme="majorHAnsi"/>
        </w:rPr>
        <w:t xml:space="preserve"> Tiền lãi tài khoản chuyên thu và các ưu đãi về tài chính khác (nếu có) được tổng hợp chung vào số tiền phí thu từ hoạt động dịch vụ của đơn vị và được quản lý, sử dụng theo quy định của pháp luật.</w:t>
      </w:r>
    </w:p>
    <w:p w14:paraId="320FAB73" w14:textId="77777777" w:rsidR="009627A2" w:rsidRPr="00FF0562" w:rsidRDefault="009627A2" w:rsidP="0079730C">
      <w:pPr>
        <w:spacing w:before="0"/>
        <w:ind w:firstLine="567"/>
        <w:jc w:val="both"/>
        <w:rPr>
          <w:rFonts w:asciiTheme="majorHAnsi" w:hAnsiTheme="majorHAnsi"/>
          <w:strike/>
        </w:rPr>
      </w:pPr>
    </w:p>
    <w:p w14:paraId="0CC5220A" w14:textId="58A8508F" w:rsidR="002C0641" w:rsidRPr="00FF0562" w:rsidRDefault="00FD1AE7" w:rsidP="0079730C">
      <w:pPr>
        <w:spacing w:before="0"/>
        <w:ind w:firstLine="567"/>
        <w:jc w:val="both"/>
        <w:rPr>
          <w:rFonts w:asciiTheme="majorHAnsi" w:eastAsia="Times New Roman" w:hAnsiTheme="majorHAnsi"/>
          <w:b/>
          <w:bCs/>
          <w:lang w:val="vi-VN" w:eastAsia="vi-VN"/>
        </w:rPr>
      </w:pPr>
      <w:bookmarkStart w:id="9" w:name="dieu_6"/>
      <w:r w:rsidRPr="00FF0562">
        <w:rPr>
          <w:rFonts w:asciiTheme="majorHAnsi" w:eastAsia="Times New Roman" w:hAnsiTheme="majorHAnsi"/>
          <w:b/>
          <w:bCs/>
          <w:lang w:val="vi-VN" w:eastAsia="vi-VN"/>
        </w:rPr>
        <w:t xml:space="preserve">Điều </w:t>
      </w:r>
      <w:r w:rsidR="00623D37" w:rsidRPr="00FF0562">
        <w:rPr>
          <w:rFonts w:asciiTheme="majorHAnsi" w:eastAsia="Times New Roman" w:hAnsiTheme="majorHAnsi"/>
          <w:b/>
          <w:bCs/>
          <w:lang w:eastAsia="vi-VN"/>
        </w:rPr>
        <w:t>6</w:t>
      </w:r>
      <w:r w:rsidR="00C914F9" w:rsidRPr="00FF0562">
        <w:rPr>
          <w:rFonts w:asciiTheme="majorHAnsi" w:eastAsia="Times New Roman" w:hAnsiTheme="majorHAnsi"/>
          <w:b/>
          <w:bCs/>
          <w:lang w:val="vi-VN" w:eastAsia="vi-VN"/>
        </w:rPr>
        <w:t xml:space="preserve">. </w:t>
      </w:r>
      <w:r w:rsidR="002C0641" w:rsidRPr="00FF0562">
        <w:rPr>
          <w:rFonts w:asciiTheme="majorHAnsi" w:eastAsia="Times New Roman" w:hAnsiTheme="majorHAnsi"/>
          <w:b/>
          <w:bCs/>
          <w:lang w:val="vi-VN" w:eastAsia="vi-VN"/>
        </w:rPr>
        <w:t xml:space="preserve">Chi bằng tiền mặt qua </w:t>
      </w:r>
      <w:r w:rsidR="00957D94" w:rsidRPr="00FF0562">
        <w:rPr>
          <w:rFonts w:asciiTheme="majorHAnsi" w:eastAsia="Times New Roman" w:hAnsiTheme="majorHAnsi"/>
          <w:b/>
          <w:bCs/>
          <w:lang w:val="vi-VN" w:eastAsia="vi-VN"/>
        </w:rPr>
        <w:t>Kho bạc Nhà nước</w:t>
      </w:r>
    </w:p>
    <w:p w14:paraId="789A8717" w14:textId="39D6AFB3" w:rsidR="005B77ED" w:rsidRPr="00FF0562" w:rsidRDefault="002C0641" w:rsidP="0079730C">
      <w:pPr>
        <w:spacing w:before="0"/>
        <w:ind w:firstLine="567"/>
        <w:jc w:val="both"/>
        <w:rPr>
          <w:rFonts w:asciiTheme="majorHAnsi" w:eastAsia="Times New Roman" w:hAnsiTheme="majorHAnsi"/>
          <w:bCs/>
          <w:lang w:val="vi-VN" w:eastAsia="vi-VN"/>
        </w:rPr>
      </w:pPr>
      <w:r w:rsidRPr="00FF0562">
        <w:rPr>
          <w:rFonts w:asciiTheme="majorHAnsi" w:eastAsia="Times New Roman" w:hAnsiTheme="majorHAnsi"/>
          <w:bCs/>
          <w:lang w:val="vi-VN" w:eastAsia="vi-VN"/>
        </w:rPr>
        <w:t xml:space="preserve">1. </w:t>
      </w:r>
      <w:r w:rsidR="00C914F9" w:rsidRPr="00FF0562">
        <w:rPr>
          <w:rFonts w:asciiTheme="majorHAnsi" w:eastAsia="Times New Roman" w:hAnsiTheme="majorHAnsi"/>
          <w:bCs/>
          <w:lang w:val="vi-VN" w:eastAsia="vi-VN"/>
        </w:rPr>
        <w:t>Nội dung c</w:t>
      </w:r>
      <w:r w:rsidR="00FD1AE7" w:rsidRPr="00FF0562">
        <w:rPr>
          <w:rFonts w:asciiTheme="majorHAnsi" w:eastAsia="Times New Roman" w:hAnsiTheme="majorHAnsi"/>
          <w:bCs/>
          <w:lang w:val="vi-VN" w:eastAsia="vi-VN"/>
        </w:rPr>
        <w:t>hi bằng tiền mặt</w:t>
      </w:r>
      <w:bookmarkEnd w:id="9"/>
      <w:r w:rsidR="0006703E" w:rsidRPr="00FF0562">
        <w:rPr>
          <w:rFonts w:asciiTheme="majorHAnsi" w:eastAsia="Times New Roman" w:hAnsiTheme="majorHAnsi"/>
          <w:bCs/>
          <w:lang w:val="vi-VN" w:eastAsia="vi-VN"/>
        </w:rPr>
        <w:t xml:space="preserve"> qua </w:t>
      </w:r>
      <w:r w:rsidR="00256DB2" w:rsidRPr="00FF0562">
        <w:rPr>
          <w:rFonts w:asciiTheme="majorHAnsi" w:eastAsia="Times New Roman" w:hAnsiTheme="majorHAnsi"/>
          <w:bCs/>
          <w:lang w:val="vi-VN" w:eastAsia="vi-VN"/>
        </w:rPr>
        <w:t>KBNN</w:t>
      </w:r>
    </w:p>
    <w:p w14:paraId="42EC141D" w14:textId="77777777" w:rsidR="00707FEC" w:rsidRPr="00FF0562" w:rsidRDefault="002C0641" w:rsidP="0079730C">
      <w:pPr>
        <w:spacing w:before="0"/>
        <w:ind w:firstLine="567"/>
        <w:jc w:val="both"/>
        <w:rPr>
          <w:rFonts w:asciiTheme="majorHAnsi" w:hAnsiTheme="majorHAnsi"/>
        </w:rPr>
      </w:pPr>
      <w:r w:rsidRPr="00FF0562">
        <w:rPr>
          <w:rFonts w:asciiTheme="majorHAnsi" w:eastAsia="Times New Roman" w:hAnsiTheme="majorHAnsi"/>
          <w:lang w:val="vi-VN" w:eastAsia="vi-VN"/>
        </w:rPr>
        <w:t xml:space="preserve">a) </w:t>
      </w:r>
      <w:r w:rsidR="00707FEC" w:rsidRPr="00FF0562">
        <w:rPr>
          <w:rFonts w:asciiTheme="majorHAnsi" w:hAnsiTheme="majorHAnsi"/>
        </w:rPr>
        <w:t xml:space="preserve">Các khoản chi hỗ trợ, trợ cấp, phúc lợi và thực hiện chế độ, chính sách đối với cá nhân, bao gồm: </w:t>
      </w:r>
    </w:p>
    <w:p w14:paraId="1E3FB65E" w14:textId="603A10B5" w:rsidR="00707FEC" w:rsidRPr="00FF0562" w:rsidRDefault="00707FEC" w:rsidP="0079730C">
      <w:pPr>
        <w:ind w:firstLine="567"/>
        <w:jc w:val="both"/>
        <w:rPr>
          <w:rFonts w:asciiTheme="majorHAnsi" w:hAnsiTheme="majorHAnsi"/>
          <w:bCs/>
          <w:lang w:val="nl-NL" w:eastAsia="vi-VN"/>
        </w:rPr>
      </w:pPr>
      <w:bookmarkStart w:id="10" w:name="_Hlk225830114"/>
      <w:r w:rsidRPr="00FF0562">
        <w:rPr>
          <w:rFonts w:asciiTheme="majorHAnsi" w:hAnsiTheme="majorHAnsi"/>
          <w:bCs/>
          <w:lang w:val="nl-NL" w:eastAsia="vi-VN"/>
        </w:rPr>
        <w:t>- Học bổng và hỗ trợ khác cho học sinh, sinh viên, cán bộ đi học; chi tiền ăn trưa cho trẻ em mầm non, học sinh</w:t>
      </w:r>
      <w:r w:rsidR="00EB16E3" w:rsidRPr="00FF0562">
        <w:rPr>
          <w:rFonts w:asciiTheme="majorHAnsi" w:hAnsiTheme="majorHAnsi"/>
          <w:bCs/>
          <w:lang w:val="nl-NL" w:eastAsia="vi-VN"/>
        </w:rPr>
        <w:t xml:space="preserve"> (không bao gồm </w:t>
      </w:r>
      <w:r w:rsidR="00EB16E3" w:rsidRPr="00FF0562">
        <w:rPr>
          <w:rFonts w:asciiTheme="majorHAnsi" w:hAnsiTheme="majorHAnsi"/>
          <w:iCs/>
        </w:rPr>
        <w:t xml:space="preserve">các khoản thanh toán cho lưu học sinh, người học đang học ở nước ngoài </w:t>
      </w:r>
      <w:r w:rsidR="00EB16E3" w:rsidRPr="00FF0562">
        <w:rPr>
          <w:rFonts w:asciiTheme="majorHAnsi" w:hAnsiTheme="majorHAnsi"/>
        </w:rPr>
        <w:t xml:space="preserve">được hỗ trợ </w:t>
      </w:r>
      <w:r w:rsidR="00EB16E3" w:rsidRPr="00FF0562">
        <w:rPr>
          <w:rFonts w:asciiTheme="majorHAnsi" w:hAnsiTheme="majorHAnsi"/>
          <w:bCs/>
          <w:lang w:val="nl-NL"/>
        </w:rPr>
        <w:t>h</w:t>
      </w:r>
      <w:r w:rsidR="00EB16E3" w:rsidRPr="00FF0562">
        <w:rPr>
          <w:rFonts w:asciiTheme="majorHAnsi" w:hAnsiTheme="majorHAnsi"/>
          <w:bCs/>
          <w:lang w:val="nl-NL" w:eastAsia="vi-VN"/>
        </w:rPr>
        <w:t xml:space="preserve">ọc bổng và hỗ trợ khác </w:t>
      </w:r>
      <w:r w:rsidR="00EB16E3" w:rsidRPr="00FF0562">
        <w:rPr>
          <w:rFonts w:asciiTheme="majorHAnsi" w:hAnsiTheme="majorHAnsi"/>
          <w:iCs/>
        </w:rPr>
        <w:t>từ NSNN</w:t>
      </w:r>
      <w:r w:rsidR="00EB16E3" w:rsidRPr="00FF0562">
        <w:rPr>
          <w:rFonts w:asciiTheme="majorHAnsi" w:hAnsiTheme="majorHAnsi"/>
          <w:bCs/>
          <w:lang w:val="nl-NL" w:eastAsia="vi-VN"/>
        </w:rPr>
        <w:t>).</w:t>
      </w:r>
    </w:p>
    <w:p w14:paraId="7660E35A" w14:textId="5A58CAA0" w:rsidR="00956A20" w:rsidRPr="00FF0562" w:rsidRDefault="00956A20"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Chi cho cán bộ không chuyên trách thôn, </w:t>
      </w:r>
      <w:r w:rsidR="00707FEC" w:rsidRPr="00FF0562">
        <w:rPr>
          <w:rFonts w:asciiTheme="majorHAnsi" w:hAnsiTheme="majorHAnsi"/>
          <w:bCs/>
          <w:lang w:val="nl-NL" w:eastAsia="vi-VN"/>
        </w:rPr>
        <w:t>tổ dân phố</w:t>
      </w:r>
      <w:r w:rsidRPr="00FF0562">
        <w:rPr>
          <w:rFonts w:asciiTheme="majorHAnsi" w:hAnsiTheme="majorHAnsi"/>
          <w:bCs/>
          <w:lang w:val="nl-NL" w:eastAsia="vi-VN"/>
        </w:rPr>
        <w:t>.</w:t>
      </w:r>
    </w:p>
    <w:p w14:paraId="7DFEF099" w14:textId="1B624481" w:rsidR="00956A20" w:rsidRPr="00FF0562" w:rsidRDefault="00956A20" w:rsidP="00956A20">
      <w:pPr>
        <w:ind w:firstLine="567"/>
        <w:jc w:val="both"/>
        <w:rPr>
          <w:rFonts w:asciiTheme="majorHAnsi" w:hAnsiTheme="majorHAnsi"/>
          <w:bCs/>
          <w:lang w:val="nl-NL" w:eastAsia="vi-VN"/>
        </w:rPr>
      </w:pPr>
      <w:r w:rsidRPr="00FF0562">
        <w:rPr>
          <w:rFonts w:asciiTheme="majorHAnsi" w:hAnsiTheme="majorHAnsi"/>
          <w:bCs/>
          <w:lang w:val="nl-NL" w:eastAsia="vi-VN"/>
        </w:rPr>
        <w:t>- Chi an sinh xã hội; trợ cấp xã hội.</w:t>
      </w:r>
    </w:p>
    <w:p w14:paraId="386115FE" w14:textId="08EFBD76" w:rsidR="00956A20" w:rsidRPr="00FF0562" w:rsidRDefault="00956A20" w:rsidP="00956A20">
      <w:pPr>
        <w:ind w:firstLine="567"/>
        <w:jc w:val="both"/>
        <w:rPr>
          <w:rFonts w:asciiTheme="majorHAnsi" w:hAnsiTheme="majorHAnsi"/>
          <w:bCs/>
          <w:lang w:val="nl-NL" w:eastAsia="vi-VN"/>
        </w:rPr>
      </w:pPr>
      <w:r w:rsidRPr="00FF0562">
        <w:rPr>
          <w:rFonts w:asciiTheme="majorHAnsi" w:hAnsiTheme="majorHAnsi"/>
          <w:bCs/>
          <w:lang w:val="nl-NL" w:eastAsia="vi-VN"/>
        </w:rPr>
        <w:t>- Chi thực hiện chế độ chính sách người có công với cách mạng.</w:t>
      </w:r>
    </w:p>
    <w:p w14:paraId="70441083" w14:textId="4EF890DA" w:rsidR="00707FEC" w:rsidRPr="00FF0562" w:rsidRDefault="00707FEC">
      <w:pPr>
        <w:ind w:firstLine="567"/>
        <w:jc w:val="both"/>
        <w:rPr>
          <w:rFonts w:asciiTheme="majorHAnsi" w:hAnsiTheme="majorHAnsi"/>
          <w:bCs/>
          <w:lang w:val="nl-NL" w:eastAsia="vi-VN"/>
        </w:rPr>
      </w:pPr>
      <w:r w:rsidRPr="00FF0562">
        <w:rPr>
          <w:rFonts w:asciiTheme="majorHAnsi" w:hAnsiTheme="majorHAnsi"/>
          <w:bCs/>
          <w:lang w:val="nl-NL" w:eastAsia="vi-VN"/>
        </w:rPr>
        <w:t>- Chi phúc lợi tập thể.</w:t>
      </w:r>
    </w:p>
    <w:p w14:paraId="22DD8485" w14:textId="677BF415" w:rsidR="00BB5A97" w:rsidRPr="00FF0562" w:rsidRDefault="00BB5A97" w:rsidP="00956A20">
      <w:pPr>
        <w:ind w:firstLine="567"/>
        <w:jc w:val="both"/>
        <w:rPr>
          <w:rFonts w:asciiTheme="majorHAnsi" w:hAnsiTheme="majorHAnsi"/>
          <w:bCs/>
          <w:lang w:val="nl-NL" w:eastAsia="vi-VN"/>
        </w:rPr>
      </w:pPr>
      <w:r w:rsidRPr="00FF0562">
        <w:rPr>
          <w:rFonts w:asciiTheme="majorHAnsi" w:hAnsiTheme="majorHAnsi"/>
          <w:bCs/>
          <w:lang w:val="nl-NL" w:eastAsia="vi-VN"/>
        </w:rPr>
        <w:t xml:space="preserve">Trường hợp chi thanh toán cá nhân cho các đối tượng hưởng lương từ ngân sách nhà nước thực hiện theo quy định tại Điều </w:t>
      </w:r>
      <w:r w:rsidR="00623D37" w:rsidRPr="00FF0562">
        <w:rPr>
          <w:rFonts w:asciiTheme="majorHAnsi" w:hAnsiTheme="majorHAnsi"/>
          <w:bCs/>
          <w:lang w:val="nl-NL" w:eastAsia="vi-VN"/>
        </w:rPr>
        <w:t>7</w:t>
      </w:r>
      <w:r w:rsidRPr="00FF0562">
        <w:rPr>
          <w:rFonts w:asciiTheme="majorHAnsi" w:hAnsiTheme="majorHAnsi"/>
          <w:bCs/>
          <w:lang w:val="nl-NL" w:eastAsia="vi-VN"/>
        </w:rPr>
        <w:t xml:space="preserve"> Thông tư này. </w:t>
      </w:r>
    </w:p>
    <w:bookmarkEnd w:id="10"/>
    <w:p w14:paraId="188ED79E" w14:textId="0A555418" w:rsidR="004A384F" w:rsidRPr="00FF0562" w:rsidRDefault="002C0641" w:rsidP="0092180E">
      <w:pPr>
        <w:spacing w:before="0"/>
        <w:ind w:firstLine="567"/>
        <w:jc w:val="both"/>
        <w:rPr>
          <w:rFonts w:asciiTheme="majorHAnsi" w:hAnsiTheme="majorHAnsi"/>
          <w:lang w:val="nl-NL" w:eastAsia="vi-VN"/>
        </w:rPr>
      </w:pPr>
      <w:r w:rsidRPr="00FF0562">
        <w:rPr>
          <w:rFonts w:asciiTheme="majorHAnsi" w:hAnsiTheme="majorHAnsi"/>
          <w:bCs/>
          <w:lang w:val="nl-NL" w:eastAsia="vi-VN"/>
        </w:rPr>
        <w:t>b)</w:t>
      </w:r>
      <w:r w:rsidR="004A384F" w:rsidRPr="00FF0562">
        <w:rPr>
          <w:rFonts w:asciiTheme="majorHAnsi" w:hAnsiTheme="majorHAnsi"/>
          <w:bCs/>
          <w:lang w:val="nl-NL" w:eastAsia="vi-VN"/>
        </w:rPr>
        <w:t xml:space="preserve"> </w:t>
      </w:r>
      <w:r w:rsidR="00BB39EB" w:rsidRPr="00FF0562">
        <w:rPr>
          <w:rFonts w:asciiTheme="majorHAnsi" w:hAnsiTheme="majorHAnsi"/>
          <w:bCs/>
          <w:lang w:val="nl-NL" w:eastAsia="vi-VN"/>
        </w:rPr>
        <w:t xml:space="preserve">Chi cho người dân không có tài khoản thanh toán tại </w:t>
      </w:r>
      <w:r w:rsidR="00860B3F" w:rsidRPr="00FF0562">
        <w:rPr>
          <w:rFonts w:asciiTheme="majorHAnsi" w:hAnsiTheme="majorHAnsi"/>
          <w:bCs/>
          <w:lang w:val="nl-NL" w:eastAsia="vi-VN"/>
        </w:rPr>
        <w:t xml:space="preserve">ngân hàng thương mại </w:t>
      </w:r>
      <w:r w:rsidR="00D01E64" w:rsidRPr="00FF0562">
        <w:rPr>
          <w:rFonts w:asciiTheme="majorHAnsi" w:hAnsiTheme="majorHAnsi"/>
          <w:bCs/>
          <w:lang w:val="nl-NL" w:eastAsia="vi-VN"/>
        </w:rPr>
        <w:t xml:space="preserve">hoặc theo đề nghị </w:t>
      </w:r>
      <w:r w:rsidR="00541E6E" w:rsidRPr="00FF0562">
        <w:rPr>
          <w:rFonts w:asciiTheme="majorHAnsi" w:hAnsiTheme="majorHAnsi"/>
          <w:bCs/>
          <w:lang w:val="nl-NL" w:eastAsia="vi-VN"/>
        </w:rPr>
        <w:t xml:space="preserve">bằng văn bản </w:t>
      </w:r>
      <w:r w:rsidR="00D01E64" w:rsidRPr="00FF0562">
        <w:rPr>
          <w:rFonts w:asciiTheme="majorHAnsi" w:hAnsiTheme="majorHAnsi"/>
          <w:bCs/>
          <w:lang w:val="nl-NL" w:eastAsia="vi-VN"/>
        </w:rPr>
        <w:t>của cơ quan có thẩm quyền</w:t>
      </w:r>
      <w:r w:rsidR="00015884" w:rsidRPr="00FF0562">
        <w:rPr>
          <w:rFonts w:asciiTheme="majorHAnsi" w:hAnsiTheme="majorHAnsi"/>
          <w:bCs/>
          <w:lang w:val="nl-NL" w:eastAsia="vi-VN"/>
        </w:rPr>
        <w:t xml:space="preserve"> theo quy định </w:t>
      </w:r>
      <w:r w:rsidR="00015884" w:rsidRPr="00FF0562">
        <w:rPr>
          <w:rFonts w:asciiTheme="majorHAnsi" w:hAnsiTheme="majorHAnsi"/>
          <w:bCs/>
          <w:lang w:val="nl-NL" w:eastAsia="vi-VN"/>
        </w:rPr>
        <w:lastRenderedPageBreak/>
        <w:t>của pháp luật</w:t>
      </w:r>
      <w:r w:rsidR="00D01E64" w:rsidRPr="00FF0562">
        <w:rPr>
          <w:rFonts w:asciiTheme="majorHAnsi" w:hAnsiTheme="majorHAnsi"/>
          <w:bCs/>
          <w:lang w:val="nl-NL" w:eastAsia="vi-VN"/>
        </w:rPr>
        <w:t xml:space="preserve"> </w:t>
      </w:r>
      <w:r w:rsidR="00BB39EB" w:rsidRPr="00FF0562">
        <w:rPr>
          <w:rFonts w:asciiTheme="majorHAnsi" w:hAnsiTheme="majorHAnsi"/>
          <w:bCs/>
          <w:lang w:val="nl-NL" w:eastAsia="vi-VN"/>
        </w:rPr>
        <w:t>đối với c</w:t>
      </w:r>
      <w:r w:rsidR="004A384F" w:rsidRPr="00FF0562">
        <w:rPr>
          <w:rFonts w:asciiTheme="majorHAnsi" w:hAnsiTheme="majorHAnsi"/>
          <w:lang w:val="nl-NL" w:eastAsia="vi-VN"/>
        </w:rPr>
        <w:t>ác khoản chi</w:t>
      </w:r>
      <w:r w:rsidR="00BB39EB" w:rsidRPr="00FF0562">
        <w:rPr>
          <w:rFonts w:asciiTheme="majorHAnsi" w:hAnsiTheme="majorHAnsi"/>
          <w:lang w:val="nl-NL" w:eastAsia="vi-VN"/>
        </w:rPr>
        <w:t xml:space="preserve"> sau: chi</w:t>
      </w:r>
      <w:r w:rsidR="004A384F" w:rsidRPr="00FF0562">
        <w:rPr>
          <w:rFonts w:asciiTheme="majorHAnsi" w:hAnsiTheme="majorHAnsi"/>
          <w:lang w:val="nl-NL" w:eastAsia="vi-VN"/>
        </w:rPr>
        <w:t xml:space="preserve"> giải phóng mặt bằng, bồi thường, hỗ trợ, tái định cư; chi mua sắm vật tư do người dân khai thác, cung ứng được chính quyền địa phương và chủ đầu tư chấp thuận (bao gồm các khoản chi do chủ đầu tư mua để cấp cho đơn vị thi công); </w:t>
      </w:r>
      <w:r w:rsidR="004A384F" w:rsidRPr="00FF0562">
        <w:rPr>
          <w:rFonts w:asciiTheme="majorHAnsi" w:hAnsiTheme="majorHAnsi"/>
          <w:lang w:val="nl-NL"/>
        </w:rPr>
        <w:t>chi xây dựng các công trình theo hình thức người dân trong xã tự thực hiện</w:t>
      </w:r>
      <w:r w:rsidR="0024497D" w:rsidRPr="00FF0562">
        <w:rPr>
          <w:rFonts w:asciiTheme="majorHAnsi" w:hAnsiTheme="majorHAnsi"/>
          <w:lang w:val="nl-NL" w:eastAsia="vi-VN"/>
        </w:rPr>
        <w:t>; chi mua lương thực dự trữ đối với phần do cơ quan Dự trữ Nhà nước thu mua trực tiếp của người dân</w:t>
      </w:r>
      <w:r w:rsidR="00E26AFB" w:rsidRPr="00FF0562">
        <w:rPr>
          <w:rFonts w:asciiTheme="majorHAnsi" w:hAnsiTheme="majorHAnsi"/>
          <w:lang w:val="nl-NL" w:eastAsia="vi-VN"/>
        </w:rPr>
        <w:t>;...</w:t>
      </w:r>
    </w:p>
    <w:p w14:paraId="004074C4" w14:textId="0113FE73" w:rsidR="004A384F" w:rsidRPr="00FF0562" w:rsidRDefault="002C0641" w:rsidP="0092180E">
      <w:pPr>
        <w:spacing w:before="0"/>
        <w:ind w:firstLine="567"/>
        <w:jc w:val="both"/>
        <w:rPr>
          <w:rFonts w:asciiTheme="majorHAnsi" w:hAnsiTheme="majorHAnsi"/>
          <w:iCs/>
          <w:lang w:val="pt-BR"/>
        </w:rPr>
      </w:pPr>
      <w:r w:rsidRPr="00FF0562">
        <w:rPr>
          <w:rFonts w:asciiTheme="majorHAnsi" w:hAnsiTheme="majorHAnsi"/>
          <w:lang w:val="nl-NL" w:eastAsia="vi-VN"/>
        </w:rPr>
        <w:t>c)</w:t>
      </w:r>
      <w:r w:rsidR="004A384F" w:rsidRPr="00FF0562">
        <w:rPr>
          <w:rFonts w:asciiTheme="majorHAnsi" w:hAnsiTheme="majorHAnsi"/>
          <w:lang w:val="nl-NL" w:eastAsia="vi-VN"/>
        </w:rPr>
        <w:t xml:space="preserve"> </w:t>
      </w:r>
      <w:r w:rsidR="004A384F" w:rsidRPr="00FF0562">
        <w:rPr>
          <w:rFonts w:asciiTheme="majorHAnsi" w:hAnsiTheme="majorHAnsi"/>
          <w:shd w:val="clear" w:color="auto" w:fill="FFFFFF"/>
          <w:lang w:val="nl-NL"/>
        </w:rPr>
        <w:t xml:space="preserve">Chi một số nhiệm vụ thuộc lĩnh vực an ninh, quốc phòng, bao gồm: mật phí; phụ cấp, tiền ăn hạ sỹ quan binh sỹ và </w:t>
      </w:r>
      <w:r w:rsidR="004A384F" w:rsidRPr="00FF0562">
        <w:rPr>
          <w:rFonts w:asciiTheme="majorHAnsi" w:hAnsiTheme="majorHAnsi"/>
          <w:iCs/>
          <w:lang w:val="pt-BR"/>
        </w:rPr>
        <w:t>các nhu cầu chi thường xuyên khác bằng tiền mặt phù hợp với quy định về bảo vệ bí mật nhà nước</w:t>
      </w:r>
      <w:r w:rsidR="000E75A7" w:rsidRPr="00FF0562">
        <w:rPr>
          <w:rFonts w:asciiTheme="majorHAnsi" w:hAnsiTheme="majorHAnsi"/>
          <w:iCs/>
          <w:lang w:val="pt-BR"/>
        </w:rPr>
        <w:t xml:space="preserve"> </w:t>
      </w:r>
      <w:r w:rsidR="002C69DC" w:rsidRPr="00FF0562">
        <w:rPr>
          <w:rFonts w:asciiTheme="majorHAnsi" w:hAnsiTheme="majorHAnsi"/>
          <w:lang w:val="nl-NL"/>
        </w:rPr>
        <w:t xml:space="preserve">(trừ các khoản chi thanh toán cá nhân bằng chuyển khoản quy định tại Điều </w:t>
      </w:r>
      <w:r w:rsidR="00623D37" w:rsidRPr="00FF0562">
        <w:rPr>
          <w:rFonts w:asciiTheme="majorHAnsi" w:hAnsiTheme="majorHAnsi"/>
          <w:lang w:val="nl-NL"/>
        </w:rPr>
        <w:t>7</w:t>
      </w:r>
      <w:r w:rsidR="002C69DC" w:rsidRPr="00FF0562">
        <w:rPr>
          <w:rFonts w:asciiTheme="majorHAnsi" w:hAnsiTheme="majorHAnsi"/>
          <w:lang w:val="nl-NL"/>
        </w:rPr>
        <w:t xml:space="preserve"> Thông tư này)</w:t>
      </w:r>
      <w:r w:rsidR="004A384F" w:rsidRPr="00FF0562">
        <w:rPr>
          <w:rFonts w:asciiTheme="majorHAnsi" w:hAnsiTheme="majorHAnsi"/>
          <w:iCs/>
          <w:lang w:val="pt-BR"/>
        </w:rPr>
        <w:t>.</w:t>
      </w:r>
    </w:p>
    <w:p w14:paraId="646536C9" w14:textId="468EF47E" w:rsidR="004A384F" w:rsidRPr="00FF0562" w:rsidRDefault="002C0641" w:rsidP="0092180E">
      <w:pPr>
        <w:spacing w:before="0"/>
        <w:ind w:firstLine="567"/>
        <w:jc w:val="both"/>
        <w:rPr>
          <w:rFonts w:asciiTheme="majorHAnsi" w:hAnsiTheme="majorHAnsi"/>
          <w:strike/>
          <w:lang w:val="pt-BR"/>
        </w:rPr>
      </w:pPr>
      <w:r w:rsidRPr="00FF0562">
        <w:rPr>
          <w:rFonts w:asciiTheme="majorHAnsi" w:hAnsiTheme="majorHAnsi"/>
          <w:iCs/>
          <w:lang w:val="pt-BR"/>
        </w:rPr>
        <w:t>d)</w:t>
      </w:r>
      <w:r w:rsidR="004A384F" w:rsidRPr="00FF0562">
        <w:rPr>
          <w:rFonts w:asciiTheme="majorHAnsi" w:hAnsiTheme="majorHAnsi"/>
          <w:iCs/>
          <w:lang w:val="pt-BR"/>
        </w:rPr>
        <w:t xml:space="preserve"> </w:t>
      </w:r>
      <w:r w:rsidR="00BB39EB" w:rsidRPr="00FF0562">
        <w:rPr>
          <w:rFonts w:asciiTheme="majorHAnsi" w:hAnsiTheme="majorHAnsi"/>
          <w:lang w:val="nl-NL" w:eastAsia="vi-VN"/>
        </w:rPr>
        <w:t>C</w:t>
      </w:r>
      <w:r w:rsidR="004A384F" w:rsidRPr="00FF0562">
        <w:rPr>
          <w:rFonts w:asciiTheme="majorHAnsi" w:hAnsiTheme="majorHAnsi"/>
          <w:lang w:val="nl-NL" w:eastAsia="vi-VN"/>
        </w:rPr>
        <w:t xml:space="preserve">hi trả trái phiếu, công trái bán lẻ trong </w:t>
      </w:r>
      <w:r w:rsidR="00256DB2" w:rsidRPr="00FF0562">
        <w:rPr>
          <w:rFonts w:asciiTheme="majorHAnsi" w:hAnsiTheme="majorHAnsi"/>
          <w:lang w:val="nl-NL" w:eastAsia="vi-VN"/>
        </w:rPr>
        <w:t>KBNN</w:t>
      </w:r>
      <w:r w:rsidR="004A384F" w:rsidRPr="00FF0562">
        <w:rPr>
          <w:rFonts w:asciiTheme="majorHAnsi" w:hAnsiTheme="majorHAnsi"/>
          <w:lang w:val="nl-NL" w:eastAsia="vi-VN"/>
        </w:rPr>
        <w:t xml:space="preserve"> cho cá n</w:t>
      </w:r>
      <w:r w:rsidR="00BB39EB" w:rsidRPr="00FF0562">
        <w:rPr>
          <w:rFonts w:asciiTheme="majorHAnsi" w:hAnsiTheme="majorHAnsi"/>
          <w:lang w:val="nl-NL" w:eastAsia="vi-VN"/>
        </w:rPr>
        <w:t>hân</w:t>
      </w:r>
      <w:r w:rsidR="000F6C57" w:rsidRPr="00FF0562">
        <w:rPr>
          <w:rFonts w:asciiTheme="majorHAnsi" w:hAnsiTheme="majorHAnsi"/>
          <w:lang w:val="nl-NL" w:eastAsia="vi-VN"/>
        </w:rPr>
        <w:t>.</w:t>
      </w:r>
      <w:r w:rsidR="00541E6E" w:rsidRPr="00FF0562">
        <w:rPr>
          <w:rFonts w:asciiTheme="majorHAnsi" w:hAnsiTheme="majorHAnsi"/>
          <w:lang w:val="nl-NL" w:eastAsia="vi-VN"/>
        </w:rPr>
        <w:t xml:space="preserve"> </w:t>
      </w:r>
    </w:p>
    <w:p w14:paraId="632C69F9" w14:textId="6FD6B4FB" w:rsidR="00707FEC" w:rsidRPr="00FF0562" w:rsidRDefault="00707FEC" w:rsidP="00707FEC">
      <w:pPr>
        <w:spacing w:before="0"/>
        <w:ind w:firstLine="567"/>
        <w:jc w:val="both"/>
        <w:rPr>
          <w:rFonts w:asciiTheme="majorHAnsi" w:hAnsiTheme="majorHAnsi"/>
          <w:b/>
          <w:lang w:val="nl-NL" w:eastAsia="vi-VN"/>
        </w:rPr>
      </w:pPr>
      <w:r w:rsidRPr="00FF0562">
        <w:rPr>
          <w:rFonts w:asciiTheme="majorHAnsi" w:hAnsiTheme="majorHAnsi"/>
          <w:lang w:val="nl-NL" w:eastAsia="vi-VN"/>
        </w:rPr>
        <w:t>đ</w:t>
      </w:r>
      <w:r w:rsidR="00DA0A63">
        <w:rPr>
          <w:rFonts w:asciiTheme="majorHAnsi" w:hAnsiTheme="majorHAnsi"/>
          <w:lang w:val="nl-NL" w:eastAsia="vi-VN"/>
        </w:rPr>
        <w:t>)</w:t>
      </w:r>
      <w:r w:rsidR="00DA0A63" w:rsidRPr="00FF0562">
        <w:rPr>
          <w:rFonts w:asciiTheme="majorHAnsi" w:hAnsiTheme="majorHAnsi"/>
          <w:lang w:val="nl-NL" w:eastAsia="vi-VN"/>
        </w:rPr>
        <w:t xml:space="preserve"> </w:t>
      </w:r>
      <w:r w:rsidRPr="00FF0562">
        <w:rPr>
          <w:rFonts w:asciiTheme="majorHAnsi" w:hAnsiTheme="majorHAnsi"/>
        </w:rPr>
        <w:t xml:space="preserve">Các khoản thanh toán khác cho cá nhân ngoài các khoản quy định tại </w:t>
      </w:r>
      <w:r w:rsidR="00392D7E" w:rsidRPr="00FF0562">
        <w:rPr>
          <w:rFonts w:asciiTheme="majorHAnsi" w:hAnsiTheme="majorHAnsi"/>
          <w:iCs/>
          <w:lang w:val="pt-BR"/>
        </w:rPr>
        <w:t>điểm a, b, c, d</w:t>
      </w:r>
      <w:r w:rsidR="00392D7E" w:rsidRPr="00FF0562">
        <w:rPr>
          <w:rFonts w:asciiTheme="majorHAnsi" w:hAnsiTheme="majorHAnsi"/>
        </w:rPr>
        <w:t xml:space="preserve"> </w:t>
      </w:r>
      <w:r w:rsidRPr="00FF0562">
        <w:rPr>
          <w:rFonts w:asciiTheme="majorHAnsi" w:hAnsiTheme="majorHAnsi"/>
        </w:rPr>
        <w:t xml:space="preserve">và </w:t>
      </w:r>
      <w:r w:rsidRPr="00FF0562">
        <w:rPr>
          <w:rStyle w:val="Strong"/>
          <w:rFonts w:asciiTheme="majorHAnsi" w:hAnsiTheme="majorHAnsi"/>
          <w:b w:val="0"/>
        </w:rPr>
        <w:t xml:space="preserve">không thuộc trường hợp thanh toán bằng chuyển khoản theo Điều </w:t>
      </w:r>
      <w:r w:rsidR="00623D37" w:rsidRPr="00FF0562">
        <w:rPr>
          <w:rStyle w:val="Strong"/>
          <w:rFonts w:asciiTheme="majorHAnsi" w:hAnsiTheme="majorHAnsi"/>
          <w:b w:val="0"/>
        </w:rPr>
        <w:t>7</w:t>
      </w:r>
      <w:r w:rsidRPr="00FF0562">
        <w:rPr>
          <w:rStyle w:val="Strong"/>
          <w:rFonts w:asciiTheme="majorHAnsi" w:hAnsiTheme="majorHAnsi"/>
          <w:b w:val="0"/>
        </w:rPr>
        <w:t xml:space="preserve"> Thông tư này</w:t>
      </w:r>
      <w:r w:rsidRPr="00FF0562">
        <w:rPr>
          <w:rFonts w:asciiTheme="majorHAnsi" w:hAnsiTheme="majorHAnsi"/>
        </w:rPr>
        <w:t xml:space="preserve"> mà  không có tài khoản </w:t>
      </w:r>
      <w:r w:rsidR="006F3BD5" w:rsidRPr="00FF0562">
        <w:rPr>
          <w:rFonts w:asciiTheme="majorHAnsi" w:hAnsiTheme="majorHAnsi"/>
        </w:rPr>
        <w:t xml:space="preserve">tại </w:t>
      </w:r>
      <w:r w:rsidRPr="00FF0562">
        <w:rPr>
          <w:rFonts w:asciiTheme="majorHAnsi" w:hAnsiTheme="majorHAnsi"/>
        </w:rPr>
        <w:t>ngân hàng</w:t>
      </w:r>
      <w:r w:rsidR="006F3BD5" w:rsidRPr="00FF0562">
        <w:rPr>
          <w:rFonts w:asciiTheme="majorHAnsi" w:hAnsiTheme="majorHAnsi"/>
        </w:rPr>
        <w:t xml:space="preserve"> thương mại</w:t>
      </w:r>
      <w:r w:rsidRPr="00FF0562">
        <w:rPr>
          <w:rFonts w:asciiTheme="majorHAnsi" w:hAnsiTheme="majorHAnsi"/>
        </w:rPr>
        <w:t xml:space="preserve"> hoặc thuộc trường hợp đặc thù theo quy định của pháp luật.</w:t>
      </w:r>
    </w:p>
    <w:p w14:paraId="39EA6061" w14:textId="1D7DB91A" w:rsidR="00707FEC" w:rsidRPr="00FF0562" w:rsidRDefault="00707FEC" w:rsidP="00707FEC">
      <w:pPr>
        <w:spacing w:before="0"/>
        <w:ind w:firstLine="567"/>
        <w:jc w:val="both"/>
        <w:rPr>
          <w:rFonts w:asciiTheme="majorHAnsi" w:hAnsiTheme="majorHAnsi"/>
          <w:lang w:val="nl-NL" w:eastAsia="vi-VN"/>
        </w:rPr>
      </w:pPr>
      <w:r w:rsidRPr="00FF0562">
        <w:rPr>
          <w:rFonts w:asciiTheme="majorHAnsi" w:hAnsiTheme="majorHAnsi"/>
          <w:lang w:val="pt-BR" w:eastAsia="vi-VN"/>
        </w:rPr>
        <w:t>e</w:t>
      </w:r>
      <w:r w:rsidR="00DA0A63">
        <w:rPr>
          <w:rFonts w:asciiTheme="majorHAnsi" w:hAnsiTheme="majorHAnsi"/>
          <w:lang w:val="pt-BR" w:eastAsia="vi-VN"/>
        </w:rPr>
        <w:t>)</w:t>
      </w:r>
      <w:r w:rsidR="00DA0A63" w:rsidRPr="00FF0562">
        <w:rPr>
          <w:rFonts w:asciiTheme="majorHAnsi" w:hAnsiTheme="majorHAnsi"/>
          <w:lang w:val="nl-NL" w:eastAsia="vi-VN"/>
        </w:rPr>
        <w:t xml:space="preserve"> </w:t>
      </w:r>
      <w:r w:rsidRPr="00FF0562">
        <w:rPr>
          <w:rFonts w:asciiTheme="majorHAnsi" w:hAnsiTheme="majorHAnsi"/>
          <w:iCs/>
          <w:lang w:val="pt-BR"/>
        </w:rPr>
        <w:t xml:space="preserve">Các khoản chi ngoài các </w:t>
      </w:r>
      <w:r w:rsidRPr="00FF0562">
        <w:rPr>
          <w:rFonts w:asciiTheme="majorHAnsi" w:hAnsiTheme="majorHAnsi"/>
        </w:rPr>
        <w:t xml:space="preserve">trường hợp </w:t>
      </w:r>
      <w:r w:rsidRPr="00FF0562">
        <w:rPr>
          <w:rFonts w:asciiTheme="majorHAnsi" w:hAnsiTheme="majorHAnsi"/>
          <w:iCs/>
          <w:lang w:val="pt-BR"/>
        </w:rPr>
        <w:t xml:space="preserve">quy định tại </w:t>
      </w:r>
      <w:r w:rsidR="00392D7E" w:rsidRPr="00FF0562">
        <w:rPr>
          <w:rFonts w:asciiTheme="majorHAnsi" w:hAnsiTheme="majorHAnsi"/>
          <w:iCs/>
          <w:lang w:val="pt-BR"/>
        </w:rPr>
        <w:t>điểm</w:t>
      </w:r>
      <w:r w:rsidRPr="00FF0562">
        <w:rPr>
          <w:rFonts w:asciiTheme="majorHAnsi" w:hAnsiTheme="majorHAnsi"/>
          <w:iCs/>
          <w:lang w:val="pt-BR"/>
        </w:rPr>
        <w:t xml:space="preserve"> a, b, c, d, đ</w:t>
      </w:r>
      <w:r w:rsidR="00392D7E" w:rsidRPr="00FF0562">
        <w:rPr>
          <w:rFonts w:asciiTheme="majorHAnsi" w:hAnsiTheme="majorHAnsi"/>
          <w:iCs/>
          <w:lang w:val="pt-BR"/>
        </w:rPr>
        <w:t xml:space="preserve"> </w:t>
      </w:r>
      <w:r w:rsidRPr="00FF0562">
        <w:rPr>
          <w:rFonts w:asciiTheme="majorHAnsi" w:hAnsiTheme="majorHAnsi"/>
          <w:iCs/>
          <w:lang w:val="pt-BR"/>
        </w:rPr>
        <w:t>của đơn vị, cá nhân có giá trị dưới 05 triệu đồng đối với một khoản chi; chi thực hiện nhiệm vụ của các đoàn công tác phải sử dụng tiền mặt; chi hỗ trợ</w:t>
      </w:r>
      <w:r w:rsidRPr="00FF0562">
        <w:rPr>
          <w:rFonts w:asciiTheme="majorHAnsi" w:hAnsiTheme="majorHAnsi"/>
          <w:lang w:val="nl-NL" w:eastAsia="vi-VN"/>
        </w:rPr>
        <w:t xml:space="preserve"> thôn, tổ dân phố và các khoản chi cho đơn vị cung cấp hàng hóa, dịch vụ không có tài khoản thanh toán tại </w:t>
      </w:r>
      <w:r w:rsidRPr="00FF0562">
        <w:rPr>
          <w:rFonts w:asciiTheme="majorHAnsi" w:hAnsiTheme="majorHAnsi"/>
          <w:bCs/>
          <w:lang w:val="nl-NL" w:eastAsia="vi-VN"/>
        </w:rPr>
        <w:t>ngân hàng thương mại</w:t>
      </w:r>
      <w:r w:rsidRPr="00FF0562">
        <w:rPr>
          <w:rFonts w:asciiTheme="majorHAnsi" w:hAnsiTheme="majorHAnsi"/>
          <w:lang w:val="nl-NL" w:eastAsia="vi-VN"/>
        </w:rPr>
        <w:t>, trừ những khoản chi cho các công việc cần phải thực hiện đấu thầu theo quy định pháp luật.</w:t>
      </w:r>
    </w:p>
    <w:p w14:paraId="6F804ACB" w14:textId="77777777" w:rsidR="00707FEC" w:rsidRPr="00FF0562" w:rsidRDefault="00707FEC" w:rsidP="00707FEC">
      <w:pPr>
        <w:ind w:firstLine="567"/>
        <w:jc w:val="both"/>
        <w:rPr>
          <w:rFonts w:asciiTheme="majorHAnsi" w:hAnsiTheme="majorHAnsi"/>
        </w:rPr>
      </w:pPr>
      <w:r w:rsidRPr="00FF0562">
        <w:rPr>
          <w:rFonts w:asciiTheme="majorHAnsi" w:hAnsiTheme="majorHAnsi"/>
        </w:rPr>
        <w:t>2. Việc chi trả bằng tiền mặt đối với các nội dung quy định tại khoản 1 Điều này được thực hiện khi pháp luật chuyên ngành không quy định bắt buộc thanh toán bằng chuyển khoản.</w:t>
      </w:r>
    </w:p>
    <w:p w14:paraId="2A9D4914" w14:textId="76C7D645" w:rsidR="00FD1AE7" w:rsidRPr="00FF0562" w:rsidRDefault="00707FEC" w:rsidP="0092180E">
      <w:pPr>
        <w:spacing w:before="0"/>
        <w:ind w:firstLine="567"/>
        <w:jc w:val="both"/>
        <w:rPr>
          <w:rFonts w:asciiTheme="majorHAnsi" w:eastAsia="Times New Roman" w:hAnsiTheme="majorHAnsi"/>
          <w:lang w:val="vi-VN" w:eastAsia="vi-VN"/>
        </w:rPr>
      </w:pPr>
      <w:bookmarkStart w:id="11" w:name="dieu_7"/>
      <w:r w:rsidRPr="00FF0562">
        <w:rPr>
          <w:rFonts w:asciiTheme="majorHAnsi" w:hAnsiTheme="majorHAnsi"/>
          <w:lang w:val="pt-BR" w:eastAsia="vi-VN"/>
        </w:rPr>
        <w:t>3</w:t>
      </w:r>
      <w:r w:rsidR="00CE2D54" w:rsidRPr="00FF0562">
        <w:rPr>
          <w:rFonts w:asciiTheme="majorHAnsi" w:eastAsia="Times New Roman" w:hAnsiTheme="majorHAnsi"/>
          <w:bCs/>
          <w:lang w:val="pt-BR" w:eastAsia="vi-VN"/>
        </w:rPr>
        <w:t>.</w:t>
      </w:r>
      <w:r w:rsidR="00FD1AE7" w:rsidRPr="00FF0562">
        <w:rPr>
          <w:rFonts w:asciiTheme="majorHAnsi" w:eastAsia="Times New Roman" w:hAnsiTheme="majorHAnsi"/>
          <w:bCs/>
          <w:lang w:val="vi-VN" w:eastAsia="vi-VN"/>
        </w:rPr>
        <w:t xml:space="preserve"> </w:t>
      </w:r>
      <w:r w:rsidR="00D055C2" w:rsidRPr="00FF0562">
        <w:rPr>
          <w:rFonts w:asciiTheme="majorHAnsi" w:eastAsia="Times New Roman" w:hAnsiTheme="majorHAnsi"/>
          <w:bCs/>
          <w:lang w:val="vi-VN" w:eastAsia="vi-VN"/>
        </w:rPr>
        <w:t>Thông báo nhu cầu</w:t>
      </w:r>
      <w:r w:rsidR="00FD1AE7" w:rsidRPr="00FF0562">
        <w:rPr>
          <w:rFonts w:asciiTheme="majorHAnsi" w:eastAsia="Times New Roman" w:hAnsiTheme="majorHAnsi"/>
          <w:bCs/>
          <w:lang w:val="vi-VN" w:eastAsia="vi-VN"/>
        </w:rPr>
        <w:t xml:space="preserve"> rút tiền mặt</w:t>
      </w:r>
      <w:bookmarkEnd w:id="11"/>
      <w:r w:rsidR="000D5141" w:rsidRPr="00FF0562">
        <w:rPr>
          <w:rFonts w:asciiTheme="majorHAnsi" w:eastAsia="Times New Roman" w:hAnsiTheme="majorHAnsi"/>
          <w:bCs/>
          <w:lang w:val="vi-VN" w:eastAsia="vi-VN"/>
        </w:rPr>
        <w:t xml:space="preserve"> </w:t>
      </w:r>
    </w:p>
    <w:p w14:paraId="3FF1E8F3" w14:textId="39C371F5" w:rsidR="00D8082B" w:rsidRPr="00FF0562" w:rsidRDefault="00CE2D54" w:rsidP="0092180E">
      <w:pPr>
        <w:spacing w:before="0"/>
        <w:ind w:firstLine="567"/>
        <w:jc w:val="both"/>
        <w:rPr>
          <w:rFonts w:asciiTheme="majorHAnsi" w:hAnsiTheme="majorHAnsi"/>
          <w:lang w:val="nl-NL"/>
        </w:rPr>
      </w:pPr>
      <w:r w:rsidRPr="00FF0562">
        <w:rPr>
          <w:rFonts w:asciiTheme="majorHAnsi" w:eastAsia="Times New Roman" w:hAnsiTheme="majorHAnsi"/>
          <w:lang w:val="vi-VN" w:eastAsia="vi-VN"/>
        </w:rPr>
        <w:t>a)</w:t>
      </w:r>
      <w:r w:rsidR="00FD1AE7" w:rsidRPr="00FF0562">
        <w:rPr>
          <w:rFonts w:asciiTheme="majorHAnsi" w:eastAsia="Times New Roman" w:hAnsiTheme="majorHAnsi"/>
          <w:lang w:val="vi-VN" w:eastAsia="vi-VN"/>
        </w:rPr>
        <w:t xml:space="preserve"> </w:t>
      </w:r>
      <w:r w:rsidR="008301B6" w:rsidRPr="00FF0562">
        <w:rPr>
          <w:rFonts w:asciiTheme="majorHAnsi" w:hAnsiTheme="majorHAnsi"/>
          <w:lang w:val="nl-NL"/>
        </w:rPr>
        <w:t>Đơn vị</w:t>
      </w:r>
      <w:r w:rsidR="008475CB" w:rsidRPr="00FF0562">
        <w:rPr>
          <w:rFonts w:asciiTheme="majorHAnsi" w:hAnsiTheme="majorHAnsi"/>
          <w:lang w:val="nl-NL"/>
        </w:rPr>
        <w:t xml:space="preserve">, cá nhân </w:t>
      </w:r>
      <w:r w:rsidR="0015134D" w:rsidRPr="00FF0562">
        <w:rPr>
          <w:rFonts w:asciiTheme="majorHAnsi" w:hAnsiTheme="majorHAnsi"/>
          <w:lang w:val="nl-NL"/>
        </w:rPr>
        <w:t xml:space="preserve">có nhu cầu rút tiền mặt </w:t>
      </w:r>
      <w:r w:rsidR="001B2CEC" w:rsidRPr="00FF0562">
        <w:rPr>
          <w:rFonts w:asciiTheme="majorHAnsi" w:hAnsiTheme="majorHAnsi"/>
          <w:lang w:val="nl-NL"/>
        </w:rPr>
        <w:t xml:space="preserve">trong </w:t>
      </w:r>
      <w:r w:rsidR="00957D94" w:rsidRPr="00FF0562">
        <w:rPr>
          <w:rFonts w:asciiTheme="majorHAnsi" w:hAnsiTheme="majorHAnsi"/>
          <w:lang w:val="nl-NL"/>
        </w:rPr>
        <w:t>01</w:t>
      </w:r>
      <w:r w:rsidR="001B2CEC" w:rsidRPr="00FF0562">
        <w:rPr>
          <w:rFonts w:asciiTheme="majorHAnsi" w:hAnsiTheme="majorHAnsi"/>
          <w:lang w:val="nl-NL"/>
        </w:rPr>
        <w:t xml:space="preserve"> ngày </w:t>
      </w:r>
      <w:r w:rsidR="0015134D" w:rsidRPr="00FF0562">
        <w:rPr>
          <w:rFonts w:asciiTheme="majorHAnsi" w:hAnsiTheme="majorHAnsi"/>
          <w:lang w:val="nl-NL"/>
        </w:rPr>
        <w:t xml:space="preserve">(một hoặc nhiều lần thanh toán) </w:t>
      </w:r>
      <w:r w:rsidR="003206D3" w:rsidRPr="00FF0562">
        <w:rPr>
          <w:rFonts w:asciiTheme="majorHAnsi" w:hAnsiTheme="majorHAnsi"/>
          <w:lang w:val="nl-NL"/>
        </w:rPr>
        <w:t>từ 200 triệu đồng trở lên</w:t>
      </w:r>
      <w:r w:rsidR="00D055C2" w:rsidRPr="00FF0562">
        <w:rPr>
          <w:rFonts w:asciiTheme="majorHAnsi" w:hAnsiTheme="majorHAnsi"/>
          <w:lang w:val="nl-NL"/>
        </w:rPr>
        <w:t xml:space="preserve"> </w:t>
      </w:r>
      <w:r w:rsidR="005812AD" w:rsidRPr="00FF0562">
        <w:rPr>
          <w:rFonts w:asciiTheme="majorHAnsi" w:hAnsiTheme="majorHAnsi"/>
          <w:lang w:val="nl-NL"/>
        </w:rPr>
        <w:t>phải</w:t>
      </w:r>
      <w:r w:rsidR="00D8082B" w:rsidRPr="00FF0562">
        <w:rPr>
          <w:rFonts w:asciiTheme="majorHAnsi" w:hAnsiTheme="majorHAnsi"/>
          <w:lang w:val="nl-NL"/>
        </w:rPr>
        <w:t xml:space="preserve"> </w:t>
      </w:r>
      <w:r w:rsidR="00D055C2" w:rsidRPr="00FF0562">
        <w:rPr>
          <w:rFonts w:asciiTheme="majorHAnsi" w:hAnsiTheme="majorHAnsi"/>
          <w:lang w:val="nl-NL"/>
        </w:rPr>
        <w:t>thông báo cho</w:t>
      </w:r>
      <w:r w:rsidR="00D8082B" w:rsidRPr="00FF0562">
        <w:rPr>
          <w:rFonts w:asciiTheme="majorHAnsi" w:hAnsiTheme="majorHAnsi"/>
          <w:lang w:val="nl-NL"/>
        </w:rPr>
        <w:t xml:space="preserve"> KBNN nơi giao dịch về số </w:t>
      </w:r>
      <w:r w:rsidR="00957D94" w:rsidRPr="00FF0562">
        <w:rPr>
          <w:rFonts w:asciiTheme="majorHAnsi" w:hAnsiTheme="majorHAnsi"/>
          <w:lang w:val="nl-NL"/>
        </w:rPr>
        <w:t>tiền</w:t>
      </w:r>
      <w:r w:rsidR="001B2CEC" w:rsidRPr="00FF0562">
        <w:rPr>
          <w:rFonts w:asciiTheme="majorHAnsi" w:hAnsiTheme="majorHAnsi"/>
          <w:lang w:val="nl-NL"/>
        </w:rPr>
        <w:t xml:space="preserve"> </w:t>
      </w:r>
      <w:r w:rsidR="00D8082B" w:rsidRPr="00FF0562">
        <w:rPr>
          <w:rFonts w:asciiTheme="majorHAnsi" w:hAnsiTheme="majorHAnsi"/>
          <w:lang w:val="nl-NL"/>
        </w:rPr>
        <w:t xml:space="preserve">và </w:t>
      </w:r>
      <w:r w:rsidR="00F13167" w:rsidRPr="00FF0562">
        <w:rPr>
          <w:rFonts w:asciiTheme="majorHAnsi" w:hAnsiTheme="majorHAnsi"/>
          <w:lang w:val="nl-NL"/>
        </w:rPr>
        <w:t>ngày</w:t>
      </w:r>
      <w:r w:rsidR="00D8082B" w:rsidRPr="00FF0562">
        <w:rPr>
          <w:rFonts w:asciiTheme="majorHAnsi" w:hAnsiTheme="majorHAnsi"/>
          <w:lang w:val="nl-NL"/>
        </w:rPr>
        <w:t xml:space="preserve"> </w:t>
      </w:r>
      <w:r w:rsidR="00D055C2" w:rsidRPr="00FF0562">
        <w:rPr>
          <w:rFonts w:asciiTheme="majorHAnsi" w:hAnsiTheme="majorHAnsi"/>
          <w:lang w:val="nl-NL"/>
        </w:rPr>
        <w:t xml:space="preserve">dự kiến </w:t>
      </w:r>
      <w:r w:rsidR="00D8082B" w:rsidRPr="00FF0562">
        <w:rPr>
          <w:rFonts w:asciiTheme="majorHAnsi" w:hAnsiTheme="majorHAnsi"/>
          <w:lang w:val="nl-NL"/>
        </w:rPr>
        <w:t xml:space="preserve">rút tiền </w:t>
      </w:r>
      <w:r w:rsidR="009056C1" w:rsidRPr="00FF0562">
        <w:rPr>
          <w:rFonts w:asciiTheme="majorHAnsi" w:hAnsiTheme="majorHAnsi"/>
          <w:lang w:val="nl-NL"/>
        </w:rPr>
        <w:t xml:space="preserve">mặt </w:t>
      </w:r>
      <w:r w:rsidR="00C2522B" w:rsidRPr="00FF0562">
        <w:rPr>
          <w:rFonts w:asciiTheme="majorHAnsi" w:hAnsiTheme="majorHAnsi"/>
          <w:lang w:val="nl-NL"/>
        </w:rPr>
        <w:t>trước</w:t>
      </w:r>
      <w:r w:rsidR="003206D3" w:rsidRPr="00FF0562">
        <w:rPr>
          <w:rFonts w:asciiTheme="majorHAnsi" w:hAnsiTheme="majorHAnsi"/>
          <w:lang w:val="nl-NL"/>
        </w:rPr>
        <w:t xml:space="preserve"> ít nhất 01 ngày làm việc.</w:t>
      </w:r>
      <w:r w:rsidR="006376D7" w:rsidRPr="00FF0562">
        <w:rPr>
          <w:rFonts w:asciiTheme="majorHAnsi" w:hAnsiTheme="majorHAnsi"/>
          <w:lang w:val="nl-NL"/>
        </w:rPr>
        <w:t xml:space="preserve"> </w:t>
      </w:r>
      <w:r w:rsidR="006376D7" w:rsidRPr="00FF0562">
        <w:rPr>
          <w:rFonts w:asciiTheme="majorHAnsi" w:hAnsiTheme="majorHAnsi"/>
        </w:rPr>
        <w:t>Trường hợp thông báo nhu cầu rút tiền mặt cho nhiều ngày thanh toán khác nhau thì phải xác định rõ số tiền dự kiến rút của từng ngày thanh toán.</w:t>
      </w:r>
    </w:p>
    <w:p w14:paraId="409AAD43" w14:textId="65C9A6DB" w:rsidR="00FD1AE7" w:rsidRPr="00FF0562" w:rsidRDefault="006376D7" w:rsidP="004D7DBE">
      <w:pPr>
        <w:pStyle w:val="NormalWeb"/>
        <w:spacing w:before="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sz w:val="28"/>
          <w:szCs w:val="28"/>
          <w:lang w:val="en-US"/>
        </w:rPr>
        <w:t>b</w:t>
      </w:r>
      <w:r w:rsidR="00957D94" w:rsidRPr="00FF0562">
        <w:rPr>
          <w:rFonts w:asciiTheme="majorHAnsi" w:hAnsiTheme="majorHAnsi" w:cstheme="majorHAnsi"/>
          <w:sz w:val="28"/>
          <w:szCs w:val="28"/>
          <w:lang w:val="en-US"/>
        </w:rPr>
        <w:t xml:space="preserve">) </w:t>
      </w:r>
      <w:r w:rsidR="00FD1AE7" w:rsidRPr="00FF0562">
        <w:rPr>
          <w:rFonts w:asciiTheme="majorHAnsi" w:hAnsiTheme="majorHAnsi" w:cstheme="majorHAnsi"/>
          <w:sz w:val="28"/>
          <w:szCs w:val="28"/>
        </w:rPr>
        <w:t xml:space="preserve">Việc </w:t>
      </w:r>
      <w:r w:rsidR="001B2CEC" w:rsidRPr="00FF0562">
        <w:rPr>
          <w:rFonts w:asciiTheme="majorHAnsi" w:hAnsiTheme="majorHAnsi" w:cstheme="majorHAnsi"/>
          <w:sz w:val="28"/>
          <w:szCs w:val="28"/>
        </w:rPr>
        <w:t>thông báo</w:t>
      </w:r>
      <w:r w:rsidR="00FD1AE7" w:rsidRPr="00FF0562">
        <w:rPr>
          <w:rFonts w:asciiTheme="majorHAnsi" w:hAnsiTheme="majorHAnsi" w:cstheme="majorHAnsi"/>
          <w:sz w:val="28"/>
          <w:szCs w:val="28"/>
        </w:rPr>
        <w:t xml:space="preserve"> </w:t>
      </w:r>
      <w:r w:rsidR="000D5141" w:rsidRPr="00FF0562">
        <w:rPr>
          <w:rFonts w:asciiTheme="majorHAnsi" w:hAnsiTheme="majorHAnsi" w:cstheme="majorHAnsi"/>
          <w:sz w:val="28"/>
          <w:szCs w:val="28"/>
        </w:rPr>
        <w:t xml:space="preserve">nhu cầu </w:t>
      </w:r>
      <w:r w:rsidR="00FD1AE7" w:rsidRPr="00FF0562">
        <w:rPr>
          <w:rFonts w:asciiTheme="majorHAnsi" w:hAnsiTheme="majorHAnsi" w:cstheme="majorHAnsi"/>
          <w:sz w:val="28"/>
          <w:szCs w:val="28"/>
        </w:rPr>
        <w:t>rút tiền mặt được thực hiện theo một trong các hình thức sau:</w:t>
      </w:r>
    </w:p>
    <w:p w14:paraId="262E1AD0" w14:textId="5C9F3742" w:rsidR="001B2CEC" w:rsidRPr="00FF0562" w:rsidRDefault="00CE2D54" w:rsidP="00034867">
      <w:pPr>
        <w:pStyle w:val="NormalWeb"/>
        <w:spacing w:before="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sz w:val="28"/>
          <w:szCs w:val="28"/>
        </w:rPr>
        <w:t>-</w:t>
      </w:r>
      <w:r w:rsidR="001B2CEC" w:rsidRPr="00FF0562">
        <w:rPr>
          <w:rFonts w:asciiTheme="majorHAnsi" w:hAnsiTheme="majorHAnsi" w:cstheme="majorHAnsi"/>
          <w:sz w:val="28"/>
          <w:szCs w:val="28"/>
        </w:rPr>
        <w:t xml:space="preserve"> </w:t>
      </w:r>
      <w:r w:rsidR="000D5141" w:rsidRPr="00FF0562">
        <w:rPr>
          <w:rFonts w:asciiTheme="majorHAnsi" w:hAnsiTheme="majorHAnsi" w:cstheme="majorHAnsi"/>
          <w:sz w:val="28"/>
          <w:szCs w:val="28"/>
        </w:rPr>
        <w:t>Thông báo</w:t>
      </w:r>
      <w:r w:rsidR="001B2CEC" w:rsidRPr="00FF0562">
        <w:rPr>
          <w:rFonts w:asciiTheme="majorHAnsi" w:hAnsiTheme="majorHAnsi" w:cstheme="majorHAnsi"/>
          <w:sz w:val="28"/>
          <w:szCs w:val="28"/>
        </w:rPr>
        <w:t xml:space="preserve"> qua điện thoại với người có thẩm quyền của KBNN nơi giao dịch (</w:t>
      </w:r>
      <w:r w:rsidR="003B3735" w:rsidRPr="00FF0562">
        <w:rPr>
          <w:rFonts w:asciiTheme="majorHAnsi" w:hAnsiTheme="majorHAnsi" w:cstheme="majorHAnsi"/>
          <w:sz w:val="28"/>
          <w:szCs w:val="28"/>
        </w:rPr>
        <w:t xml:space="preserve">Trưởng phòng Kế toán </w:t>
      </w:r>
      <w:r w:rsidR="008D0F05" w:rsidRPr="00FF0562">
        <w:rPr>
          <w:rFonts w:asciiTheme="majorHAnsi" w:hAnsiTheme="majorHAnsi" w:cstheme="majorHAnsi"/>
          <w:sz w:val="28"/>
          <w:szCs w:val="28"/>
          <w:lang w:val="en-US"/>
        </w:rPr>
        <w:t>n</w:t>
      </w:r>
      <w:r w:rsidR="008D0F05" w:rsidRPr="00FF0562">
        <w:rPr>
          <w:rFonts w:asciiTheme="majorHAnsi" w:hAnsiTheme="majorHAnsi" w:cstheme="majorHAnsi"/>
          <w:sz w:val="28"/>
          <w:szCs w:val="28"/>
        </w:rPr>
        <w:t xml:space="preserve">hà </w:t>
      </w:r>
      <w:r w:rsidR="003B3735" w:rsidRPr="00FF0562">
        <w:rPr>
          <w:rFonts w:asciiTheme="majorHAnsi" w:hAnsiTheme="majorHAnsi" w:cstheme="majorHAnsi"/>
          <w:sz w:val="28"/>
          <w:szCs w:val="28"/>
        </w:rPr>
        <w:t>nước hoặc người được ủy quyền</w:t>
      </w:r>
      <w:r w:rsidR="003776D2" w:rsidRPr="00FF0562">
        <w:rPr>
          <w:rFonts w:asciiTheme="majorHAnsi" w:hAnsiTheme="majorHAnsi" w:cstheme="majorHAnsi"/>
          <w:sz w:val="28"/>
          <w:szCs w:val="28"/>
          <w:lang w:val="en-US"/>
        </w:rPr>
        <w:t xml:space="preserve"> </w:t>
      </w:r>
      <w:r w:rsidR="003776D2" w:rsidRPr="00FF0562">
        <w:rPr>
          <w:rFonts w:asciiTheme="majorHAnsi" w:hAnsiTheme="majorHAnsi" w:cstheme="majorHAnsi"/>
          <w:sz w:val="28"/>
          <w:szCs w:val="28"/>
          <w:lang w:val="nl-NL"/>
        </w:rPr>
        <w:t>hoặc công chức được phân công nhiệm vụ</w:t>
      </w:r>
      <w:r w:rsidR="001F758E" w:rsidRPr="00FF0562">
        <w:rPr>
          <w:rFonts w:asciiTheme="majorHAnsi" w:hAnsiTheme="majorHAnsi" w:cstheme="majorHAnsi"/>
          <w:sz w:val="28"/>
          <w:szCs w:val="28"/>
        </w:rPr>
        <w:t xml:space="preserve"> nhận thông báo nhu cầu rút tiền mặt</w:t>
      </w:r>
      <w:r w:rsidR="003776D2" w:rsidRPr="00FF0562">
        <w:rPr>
          <w:rFonts w:asciiTheme="majorHAnsi" w:hAnsiTheme="majorHAnsi" w:cstheme="majorHAnsi"/>
          <w:sz w:val="28"/>
          <w:szCs w:val="28"/>
          <w:lang w:val="nl-NL"/>
        </w:rPr>
        <w:t xml:space="preserve"> </w:t>
      </w:r>
      <w:r w:rsidR="003B3735" w:rsidRPr="00FF0562">
        <w:rPr>
          <w:rFonts w:asciiTheme="majorHAnsi" w:hAnsiTheme="majorHAnsi" w:cstheme="majorHAnsi"/>
          <w:sz w:val="28"/>
          <w:szCs w:val="28"/>
        </w:rPr>
        <w:t xml:space="preserve">tại </w:t>
      </w:r>
      <w:r w:rsidR="0045738F" w:rsidRPr="00FF0562">
        <w:rPr>
          <w:rFonts w:asciiTheme="majorHAnsi" w:hAnsiTheme="majorHAnsi" w:cstheme="majorHAnsi"/>
          <w:sz w:val="28"/>
          <w:szCs w:val="28"/>
          <w:lang w:val="en-US"/>
        </w:rPr>
        <w:t>các đơn vị thuộc hệ thống KBNN</w:t>
      </w:r>
      <w:r w:rsidR="003B3735" w:rsidRPr="00FF0562">
        <w:rPr>
          <w:rFonts w:asciiTheme="majorHAnsi" w:hAnsiTheme="majorHAnsi" w:cstheme="majorHAnsi"/>
          <w:sz w:val="28"/>
          <w:szCs w:val="28"/>
        </w:rPr>
        <w:t>).</w:t>
      </w:r>
    </w:p>
    <w:p w14:paraId="548A34DA" w14:textId="5C436603" w:rsidR="00FD1AE7" w:rsidRPr="00FF0562" w:rsidRDefault="00CE2D54">
      <w:pPr>
        <w:pStyle w:val="NormalWeb"/>
        <w:spacing w:before="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sz w:val="28"/>
          <w:szCs w:val="28"/>
        </w:rPr>
        <w:t>-</w:t>
      </w:r>
      <w:r w:rsidR="00FD1AE7" w:rsidRPr="00FF0562">
        <w:rPr>
          <w:rFonts w:asciiTheme="majorHAnsi" w:hAnsiTheme="majorHAnsi" w:cstheme="majorHAnsi"/>
          <w:sz w:val="28"/>
          <w:szCs w:val="28"/>
        </w:rPr>
        <w:t xml:space="preserve"> </w:t>
      </w:r>
      <w:r w:rsidR="000D5141" w:rsidRPr="00FF0562">
        <w:rPr>
          <w:rFonts w:asciiTheme="majorHAnsi" w:hAnsiTheme="majorHAnsi" w:cstheme="majorHAnsi"/>
          <w:sz w:val="28"/>
          <w:szCs w:val="28"/>
        </w:rPr>
        <w:t>Thông báo</w:t>
      </w:r>
      <w:r w:rsidR="00FD1AE7" w:rsidRPr="00FF0562">
        <w:rPr>
          <w:rFonts w:asciiTheme="majorHAnsi" w:hAnsiTheme="majorHAnsi" w:cstheme="majorHAnsi"/>
          <w:sz w:val="28"/>
          <w:szCs w:val="28"/>
        </w:rPr>
        <w:t xml:space="preserve"> qua </w:t>
      </w:r>
      <w:r w:rsidR="00B44BE9" w:rsidRPr="00FF0562">
        <w:rPr>
          <w:rFonts w:asciiTheme="majorHAnsi" w:hAnsiTheme="majorHAnsi" w:cstheme="majorHAnsi"/>
          <w:sz w:val="28"/>
          <w:szCs w:val="28"/>
        </w:rPr>
        <w:t>Cổng Dịch vụ công quốc gia</w:t>
      </w:r>
      <w:r w:rsidR="00FD1AE7" w:rsidRPr="00FF0562">
        <w:rPr>
          <w:rFonts w:asciiTheme="majorHAnsi" w:hAnsiTheme="majorHAnsi" w:cstheme="majorHAnsi"/>
          <w:sz w:val="28"/>
          <w:szCs w:val="28"/>
        </w:rPr>
        <w:t>.</w:t>
      </w:r>
    </w:p>
    <w:p w14:paraId="20AD73F5" w14:textId="1DB0D7B2" w:rsidR="00515210" w:rsidRPr="00FF0562" w:rsidRDefault="00515210">
      <w:pPr>
        <w:pStyle w:val="NormalWeb"/>
        <w:spacing w:before="0" w:beforeAutospacing="0" w:after="120" w:afterAutospacing="0"/>
        <w:ind w:firstLine="567"/>
        <w:jc w:val="both"/>
        <w:rPr>
          <w:rFonts w:asciiTheme="majorHAnsi" w:hAnsiTheme="majorHAnsi" w:cstheme="majorHAnsi"/>
          <w:sz w:val="28"/>
          <w:szCs w:val="28"/>
          <w:lang w:val="en-US"/>
        </w:rPr>
      </w:pPr>
      <w:r w:rsidRPr="00FF0562">
        <w:rPr>
          <w:rFonts w:asciiTheme="majorHAnsi" w:hAnsiTheme="majorHAnsi" w:cstheme="majorHAnsi"/>
          <w:sz w:val="28"/>
          <w:szCs w:val="28"/>
          <w:lang w:val="en-US"/>
        </w:rPr>
        <w:lastRenderedPageBreak/>
        <w:t xml:space="preserve">- </w:t>
      </w:r>
      <w:r w:rsidR="001A3F29" w:rsidRPr="00FF0562">
        <w:rPr>
          <w:rFonts w:asciiTheme="majorHAnsi" w:eastAsiaTheme="minorHAnsi" w:hAnsiTheme="majorHAnsi" w:cstheme="majorHAnsi"/>
          <w:sz w:val="28"/>
          <w:szCs w:val="28"/>
          <w:lang w:val="en-US" w:eastAsia="en-US"/>
        </w:rPr>
        <w:t>Thông báo bằng văn bản gửi KBNN</w:t>
      </w:r>
      <w:r w:rsidR="00101595" w:rsidRPr="00FF0562">
        <w:rPr>
          <w:rFonts w:asciiTheme="majorHAnsi" w:eastAsiaTheme="minorHAnsi" w:hAnsiTheme="majorHAnsi" w:cstheme="majorHAnsi"/>
          <w:sz w:val="28"/>
          <w:szCs w:val="28"/>
          <w:lang w:val="en-US" w:eastAsia="en-US"/>
        </w:rPr>
        <w:t xml:space="preserve"> nơi giao dịch</w:t>
      </w:r>
      <w:r w:rsidR="001A3F29" w:rsidRPr="00FF0562">
        <w:rPr>
          <w:rFonts w:asciiTheme="majorHAnsi" w:eastAsiaTheme="minorHAnsi" w:hAnsiTheme="majorHAnsi" w:cstheme="majorHAnsi"/>
          <w:sz w:val="28"/>
          <w:szCs w:val="28"/>
          <w:lang w:val="en-US" w:eastAsia="en-US"/>
        </w:rPr>
        <w:t xml:space="preserve"> </w:t>
      </w:r>
      <w:r w:rsidR="008D0F05" w:rsidRPr="00FF0562">
        <w:rPr>
          <w:rFonts w:asciiTheme="majorHAnsi" w:eastAsiaTheme="minorHAnsi" w:hAnsiTheme="majorHAnsi" w:cstheme="majorHAnsi"/>
          <w:sz w:val="28"/>
          <w:szCs w:val="28"/>
          <w:lang w:val="en-US" w:eastAsia="en-US"/>
        </w:rPr>
        <w:t xml:space="preserve">(áp dụng </w:t>
      </w:r>
      <w:r w:rsidR="001A3F29" w:rsidRPr="00FF0562">
        <w:rPr>
          <w:rFonts w:asciiTheme="majorHAnsi" w:eastAsiaTheme="minorHAnsi" w:hAnsiTheme="majorHAnsi" w:cstheme="majorHAnsi"/>
          <w:bCs/>
          <w:sz w:val="28"/>
          <w:szCs w:val="28"/>
          <w:lang w:val="en-US" w:eastAsia="en-US"/>
        </w:rPr>
        <w:t>đối với các đơn vị không thuộc đối tượng</w:t>
      </w:r>
      <w:r w:rsidR="00A042A1" w:rsidRPr="00FF0562">
        <w:rPr>
          <w:rFonts w:asciiTheme="majorHAnsi" w:eastAsiaTheme="minorHAnsi" w:hAnsiTheme="majorHAnsi" w:cstheme="majorHAnsi"/>
          <w:bCs/>
          <w:sz w:val="28"/>
          <w:szCs w:val="28"/>
          <w:lang w:val="en-US" w:eastAsia="en-US"/>
        </w:rPr>
        <w:t xml:space="preserve"> bắt buộc</w:t>
      </w:r>
      <w:r w:rsidR="001A3F29" w:rsidRPr="00FF0562">
        <w:rPr>
          <w:rFonts w:asciiTheme="majorHAnsi" w:eastAsiaTheme="minorHAnsi" w:hAnsiTheme="majorHAnsi" w:cstheme="majorHAnsi"/>
          <w:bCs/>
          <w:sz w:val="28"/>
          <w:szCs w:val="28"/>
          <w:lang w:val="en-US" w:eastAsia="en-US"/>
        </w:rPr>
        <w:t xml:space="preserve"> thực hiện giao dịch điện tử với KBNN theo quy định của pháp luật</w:t>
      </w:r>
      <w:r w:rsidR="008D0F05" w:rsidRPr="00FF0562">
        <w:rPr>
          <w:rFonts w:asciiTheme="majorHAnsi" w:eastAsiaTheme="minorHAnsi" w:hAnsiTheme="majorHAnsi" w:cstheme="majorHAnsi"/>
          <w:bCs/>
          <w:sz w:val="28"/>
          <w:szCs w:val="28"/>
          <w:lang w:val="en-US" w:eastAsia="en-US"/>
        </w:rPr>
        <w:t>)</w:t>
      </w:r>
      <w:r w:rsidRPr="00FF0562">
        <w:rPr>
          <w:rFonts w:asciiTheme="majorHAnsi" w:hAnsiTheme="majorHAnsi" w:cstheme="majorHAnsi"/>
          <w:sz w:val="28"/>
          <w:szCs w:val="28"/>
        </w:rPr>
        <w:t>.</w:t>
      </w:r>
    </w:p>
    <w:p w14:paraId="3882EB1F" w14:textId="244F92BF" w:rsidR="00EB5715" w:rsidRPr="00FF0562" w:rsidRDefault="006376D7" w:rsidP="00EB5715">
      <w:pPr>
        <w:spacing w:before="0"/>
        <w:ind w:firstLine="567"/>
        <w:jc w:val="both"/>
        <w:rPr>
          <w:rFonts w:asciiTheme="majorHAnsi" w:hAnsiTheme="majorHAnsi"/>
          <w:lang w:val="nl-NL"/>
        </w:rPr>
      </w:pPr>
      <w:r w:rsidRPr="00FF0562">
        <w:rPr>
          <w:rFonts w:asciiTheme="majorHAnsi" w:eastAsia="Times New Roman" w:hAnsiTheme="majorHAnsi"/>
          <w:lang w:eastAsia="vi-VN"/>
        </w:rPr>
        <w:t>c</w:t>
      </w:r>
      <w:r w:rsidR="00CE2D54" w:rsidRPr="00FF0562">
        <w:rPr>
          <w:rFonts w:asciiTheme="majorHAnsi" w:eastAsia="Times New Roman" w:hAnsiTheme="majorHAnsi"/>
          <w:lang w:val="vi-VN" w:eastAsia="vi-VN"/>
        </w:rPr>
        <w:t>)</w:t>
      </w:r>
      <w:r w:rsidR="00FD1AE7" w:rsidRPr="00FF0562">
        <w:rPr>
          <w:rFonts w:asciiTheme="majorHAnsi" w:eastAsia="Times New Roman" w:hAnsiTheme="majorHAnsi"/>
          <w:lang w:val="vi-VN" w:eastAsia="vi-VN"/>
        </w:rPr>
        <w:t xml:space="preserve"> </w:t>
      </w:r>
      <w:r w:rsidR="00EB5715" w:rsidRPr="00FF0562">
        <w:rPr>
          <w:rFonts w:asciiTheme="majorHAnsi" w:hAnsiTheme="majorHAnsi"/>
        </w:rPr>
        <w:t>C</w:t>
      </w:r>
      <w:r w:rsidR="00EB5715" w:rsidRPr="00FF0562">
        <w:rPr>
          <w:rFonts w:asciiTheme="majorHAnsi" w:hAnsiTheme="majorHAnsi"/>
          <w:lang w:val="vi-VN"/>
        </w:rPr>
        <w:t xml:space="preserve">ông chức KBNN </w:t>
      </w:r>
      <w:r w:rsidR="00EB5715" w:rsidRPr="00FF0562">
        <w:rPr>
          <w:rFonts w:asciiTheme="majorHAnsi" w:hAnsiTheme="majorHAnsi"/>
        </w:rPr>
        <w:t xml:space="preserve">được phân công tổng hợp </w:t>
      </w:r>
      <w:r w:rsidR="00EB5715" w:rsidRPr="00FF0562">
        <w:rPr>
          <w:rFonts w:asciiTheme="majorHAnsi" w:hAnsiTheme="majorHAnsi"/>
          <w:lang w:val="vi-VN"/>
        </w:rPr>
        <w:t xml:space="preserve">nhu cầu rút tiền mặt của các đơn vị, cá nhân, báo cáo người đứng đầu đơn vị KBNN nơi phát sinh giao dịch hoặc người được ủy quyền; đồng thời, </w:t>
      </w:r>
      <w:r w:rsidR="00EB5715" w:rsidRPr="00FF0562">
        <w:rPr>
          <w:rFonts w:asciiTheme="majorHAnsi" w:hAnsiTheme="majorHAnsi"/>
          <w:lang w:val="nl-NL"/>
        </w:rPr>
        <w:t>thông báo</w:t>
      </w:r>
      <w:r w:rsidR="00EB5715" w:rsidRPr="00FF0562">
        <w:rPr>
          <w:rFonts w:asciiTheme="majorHAnsi" w:hAnsiTheme="majorHAnsi"/>
          <w:lang w:val="vi-VN"/>
        </w:rPr>
        <w:t xml:space="preserve"> cho </w:t>
      </w:r>
      <w:r w:rsidR="00EB5715" w:rsidRPr="00FF0562">
        <w:rPr>
          <w:rFonts w:asciiTheme="majorHAnsi" w:hAnsiTheme="majorHAnsi"/>
          <w:bCs/>
          <w:lang w:val="nl-NL" w:eastAsia="vi-VN"/>
        </w:rPr>
        <w:t xml:space="preserve">ngân hàng thương mại </w:t>
      </w:r>
      <w:r w:rsidR="00EB5715" w:rsidRPr="00FF0562">
        <w:rPr>
          <w:rFonts w:asciiTheme="majorHAnsi" w:eastAsia="Times New Roman" w:hAnsiTheme="majorHAnsi"/>
          <w:lang w:val="vi-VN" w:eastAsia="vi-VN"/>
        </w:rPr>
        <w:t xml:space="preserve">về </w:t>
      </w:r>
      <w:r w:rsidR="00EB5715" w:rsidRPr="00FF0562">
        <w:rPr>
          <w:rFonts w:asciiTheme="majorHAnsi" w:hAnsiTheme="majorHAnsi"/>
          <w:lang w:val="vi-VN"/>
        </w:rPr>
        <w:t xml:space="preserve">số tiền và ngày dự kiến rút tiền mặt </w:t>
      </w:r>
      <w:r w:rsidR="00EB5715" w:rsidRPr="00FF0562">
        <w:rPr>
          <w:rFonts w:asciiTheme="majorHAnsi" w:hAnsiTheme="majorHAnsi"/>
          <w:lang w:val="nl-NL"/>
        </w:rPr>
        <w:t>của các đơn vị, cá nhân.</w:t>
      </w:r>
    </w:p>
    <w:p w14:paraId="1182E6CC" w14:textId="1BBD5D04" w:rsidR="00EB5715" w:rsidRPr="00FF0562" w:rsidRDefault="00EB5715" w:rsidP="00EB5715">
      <w:pPr>
        <w:spacing w:before="0"/>
        <w:ind w:firstLine="567"/>
        <w:jc w:val="both"/>
        <w:rPr>
          <w:rFonts w:asciiTheme="majorHAnsi" w:eastAsia="Times New Roman" w:hAnsiTheme="majorHAnsi"/>
          <w:lang w:val="vi-VN" w:eastAsia="vi-VN"/>
        </w:rPr>
      </w:pPr>
      <w:r w:rsidRPr="00FF0562">
        <w:rPr>
          <w:rFonts w:asciiTheme="majorHAnsi" w:hAnsiTheme="majorHAnsi"/>
        </w:rPr>
        <w:t>Việc tổng hợp, thông báo cho ngân hàng thương mại được thực hiện cuối ngày làm việc hoặc theo yêu cầu thực tế phát sinh.</w:t>
      </w:r>
    </w:p>
    <w:p w14:paraId="7DF6F29E" w14:textId="4AA61BB3" w:rsidR="006463D4" w:rsidRPr="00FF0562" w:rsidRDefault="006376D7" w:rsidP="00EB5715">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eastAsia="vi-VN"/>
        </w:rPr>
        <w:t>d</w:t>
      </w:r>
      <w:r w:rsidR="00CE2D54" w:rsidRPr="00FF0562">
        <w:rPr>
          <w:rFonts w:asciiTheme="majorHAnsi" w:eastAsia="Times New Roman" w:hAnsiTheme="majorHAnsi"/>
          <w:lang w:val="vi-VN" w:eastAsia="vi-VN"/>
        </w:rPr>
        <w:t>)</w:t>
      </w:r>
      <w:r w:rsidR="00467D69" w:rsidRPr="00FF0562">
        <w:rPr>
          <w:rFonts w:asciiTheme="majorHAnsi" w:eastAsia="Times New Roman" w:hAnsiTheme="majorHAnsi"/>
          <w:lang w:val="vi-VN" w:eastAsia="vi-VN"/>
        </w:rPr>
        <w:t xml:space="preserve"> </w:t>
      </w:r>
      <w:r w:rsidR="00C20793" w:rsidRPr="00FF0562">
        <w:rPr>
          <w:rFonts w:asciiTheme="majorHAnsi" w:eastAsia="Times New Roman" w:hAnsiTheme="majorHAnsi"/>
          <w:lang w:val="vi-VN" w:eastAsia="vi-VN"/>
        </w:rPr>
        <w:t xml:space="preserve">Trường hợp </w:t>
      </w:r>
      <w:r w:rsidR="00957D94" w:rsidRPr="00FF0562">
        <w:rPr>
          <w:rFonts w:asciiTheme="majorHAnsi" w:eastAsia="Times New Roman" w:hAnsiTheme="majorHAnsi"/>
          <w:lang w:val="vi-VN" w:eastAsia="vi-VN"/>
        </w:rPr>
        <w:t>đơn vị, cá nhân</w:t>
      </w:r>
      <w:r w:rsidR="00BD5D2B" w:rsidRPr="00FF0562">
        <w:rPr>
          <w:rFonts w:asciiTheme="majorHAnsi" w:eastAsia="Times New Roman" w:hAnsiTheme="majorHAnsi"/>
          <w:lang w:val="vi-VN" w:eastAsia="vi-VN"/>
        </w:rPr>
        <w:t xml:space="preserve"> </w:t>
      </w:r>
      <w:r w:rsidR="00467D69" w:rsidRPr="00FF0562">
        <w:rPr>
          <w:rFonts w:asciiTheme="majorHAnsi" w:eastAsia="Times New Roman" w:hAnsiTheme="majorHAnsi"/>
          <w:lang w:val="vi-VN" w:eastAsia="vi-VN"/>
        </w:rPr>
        <w:t xml:space="preserve">không thực hiện rút tiền mặt </w:t>
      </w:r>
      <w:r w:rsidR="00342FC4" w:rsidRPr="00FF0562">
        <w:rPr>
          <w:rFonts w:asciiTheme="majorHAnsi" w:eastAsia="Times New Roman" w:hAnsiTheme="majorHAnsi"/>
          <w:lang w:val="vi-VN" w:eastAsia="vi-VN"/>
        </w:rPr>
        <w:t xml:space="preserve">theo </w:t>
      </w:r>
      <w:r w:rsidR="00BE10C3" w:rsidRPr="00FF0562">
        <w:rPr>
          <w:rFonts w:asciiTheme="majorHAnsi" w:eastAsia="Times New Roman" w:hAnsiTheme="majorHAnsi"/>
          <w:lang w:val="vi-VN" w:eastAsia="vi-VN"/>
        </w:rPr>
        <w:t>ngày dự kiến</w:t>
      </w:r>
      <w:r w:rsidR="00342FC4" w:rsidRPr="00FF0562">
        <w:rPr>
          <w:rFonts w:asciiTheme="majorHAnsi" w:eastAsia="Times New Roman" w:hAnsiTheme="majorHAnsi"/>
          <w:lang w:val="vi-VN" w:eastAsia="vi-VN"/>
        </w:rPr>
        <w:t xml:space="preserve"> </w:t>
      </w:r>
      <w:r w:rsidR="00467D69" w:rsidRPr="00FF0562">
        <w:rPr>
          <w:rFonts w:asciiTheme="majorHAnsi" w:eastAsia="Times New Roman" w:hAnsiTheme="majorHAnsi"/>
          <w:lang w:val="vi-VN" w:eastAsia="vi-VN"/>
        </w:rPr>
        <w:t xml:space="preserve">thì phải </w:t>
      </w:r>
      <w:r w:rsidR="00BE10C3" w:rsidRPr="00FF0562">
        <w:rPr>
          <w:rFonts w:asciiTheme="majorHAnsi" w:eastAsia="Times New Roman" w:hAnsiTheme="majorHAnsi"/>
          <w:lang w:val="vi-VN" w:eastAsia="vi-VN"/>
        </w:rPr>
        <w:t xml:space="preserve">thông </w:t>
      </w:r>
      <w:r w:rsidR="00467D69" w:rsidRPr="00FF0562">
        <w:rPr>
          <w:rFonts w:asciiTheme="majorHAnsi" w:eastAsia="Times New Roman" w:hAnsiTheme="majorHAnsi"/>
          <w:lang w:val="vi-VN" w:eastAsia="vi-VN"/>
        </w:rPr>
        <w:t>báo</w:t>
      </w:r>
      <w:r w:rsidR="00C20793" w:rsidRPr="00FF0562">
        <w:rPr>
          <w:rFonts w:asciiTheme="majorHAnsi" w:eastAsia="Times New Roman" w:hAnsiTheme="majorHAnsi"/>
          <w:lang w:val="vi-VN" w:eastAsia="vi-VN"/>
        </w:rPr>
        <w:t xml:space="preserve"> cho</w:t>
      </w:r>
      <w:r w:rsidR="00467D69" w:rsidRPr="00FF0562">
        <w:rPr>
          <w:rFonts w:asciiTheme="majorHAnsi" w:eastAsia="Times New Roman" w:hAnsiTheme="majorHAnsi"/>
          <w:lang w:val="vi-VN" w:eastAsia="vi-VN"/>
        </w:rPr>
        <w:t xml:space="preserve"> KBNN </w:t>
      </w:r>
      <w:r w:rsidR="00B44BB8" w:rsidRPr="00FF0562">
        <w:rPr>
          <w:rFonts w:asciiTheme="majorHAnsi" w:eastAsia="Times New Roman" w:hAnsiTheme="majorHAnsi"/>
          <w:lang w:val="vi-VN" w:eastAsia="vi-VN"/>
        </w:rPr>
        <w:t xml:space="preserve">nơi giao dịch </w:t>
      </w:r>
      <w:r w:rsidR="00C20793" w:rsidRPr="00FF0562">
        <w:rPr>
          <w:rFonts w:asciiTheme="majorHAnsi" w:eastAsia="Times New Roman" w:hAnsiTheme="majorHAnsi"/>
          <w:lang w:val="vi-VN" w:eastAsia="vi-VN"/>
        </w:rPr>
        <w:t>chậm nhất trước ngày dự kiến</w:t>
      </w:r>
      <w:r w:rsidR="00973A4F" w:rsidRPr="00FF0562">
        <w:rPr>
          <w:rFonts w:asciiTheme="majorHAnsi" w:eastAsia="Times New Roman" w:hAnsiTheme="majorHAnsi"/>
          <w:lang w:val="vi-VN" w:eastAsia="vi-VN"/>
        </w:rPr>
        <w:t xml:space="preserve"> rút tiền mặt </w:t>
      </w:r>
      <w:r w:rsidR="00D01E64" w:rsidRPr="00FF0562">
        <w:rPr>
          <w:rFonts w:asciiTheme="majorHAnsi" w:eastAsia="Times New Roman" w:hAnsiTheme="majorHAnsi"/>
          <w:lang w:val="vi-VN" w:eastAsia="vi-VN"/>
        </w:rPr>
        <w:t xml:space="preserve">đã thông báo </w:t>
      </w:r>
      <w:r w:rsidR="00973A4F" w:rsidRPr="00FF0562">
        <w:rPr>
          <w:rFonts w:asciiTheme="majorHAnsi" w:eastAsia="Times New Roman" w:hAnsiTheme="majorHAnsi"/>
          <w:lang w:val="vi-VN" w:eastAsia="vi-VN"/>
        </w:rPr>
        <w:t xml:space="preserve">01 ngày làm việc </w:t>
      </w:r>
      <w:r w:rsidR="00467D69" w:rsidRPr="00FF0562">
        <w:rPr>
          <w:rFonts w:asciiTheme="majorHAnsi" w:eastAsia="Times New Roman" w:hAnsiTheme="majorHAnsi"/>
          <w:lang w:val="vi-VN" w:eastAsia="vi-VN"/>
        </w:rPr>
        <w:t xml:space="preserve">để KBNN thông báo với </w:t>
      </w:r>
      <w:r w:rsidR="00860B3F" w:rsidRPr="00FF0562">
        <w:rPr>
          <w:rFonts w:asciiTheme="majorHAnsi" w:hAnsiTheme="majorHAnsi"/>
          <w:bCs/>
          <w:lang w:val="nl-NL" w:eastAsia="vi-VN"/>
        </w:rPr>
        <w:t>ngân hàng thương mại</w:t>
      </w:r>
      <w:r w:rsidR="00467D69" w:rsidRPr="00FF0562">
        <w:rPr>
          <w:rFonts w:asciiTheme="majorHAnsi" w:eastAsia="Times New Roman" w:hAnsiTheme="majorHAnsi"/>
          <w:lang w:val="vi-VN" w:eastAsia="vi-VN"/>
        </w:rPr>
        <w:t xml:space="preserve">. </w:t>
      </w:r>
    </w:p>
    <w:p w14:paraId="3CE06AF2" w14:textId="6181732C" w:rsidR="00860C62" w:rsidRPr="00FF0562" w:rsidRDefault="006376D7" w:rsidP="0092180E">
      <w:pPr>
        <w:spacing w:before="0"/>
        <w:ind w:firstLine="567"/>
        <w:jc w:val="both"/>
        <w:rPr>
          <w:rFonts w:asciiTheme="majorHAnsi" w:eastAsia="Times New Roman" w:hAnsiTheme="majorHAnsi"/>
          <w:lang w:val="nl-NL" w:eastAsia="vi-VN"/>
        </w:rPr>
      </w:pPr>
      <w:r w:rsidRPr="00FF0562">
        <w:rPr>
          <w:rFonts w:asciiTheme="majorHAnsi" w:eastAsia="Times New Roman" w:hAnsiTheme="majorHAnsi"/>
          <w:lang w:eastAsia="vi-VN"/>
        </w:rPr>
        <w:t>đ</w:t>
      </w:r>
      <w:r w:rsidR="00CE2D54" w:rsidRPr="00FF0562">
        <w:rPr>
          <w:rFonts w:asciiTheme="majorHAnsi" w:eastAsia="Times New Roman" w:hAnsiTheme="majorHAnsi"/>
          <w:lang w:val="vi-VN" w:eastAsia="vi-VN"/>
        </w:rPr>
        <w:t xml:space="preserve">) </w:t>
      </w:r>
      <w:r w:rsidR="000C2EE0" w:rsidRPr="00FF0562">
        <w:rPr>
          <w:rFonts w:asciiTheme="majorHAnsi" w:eastAsia="Times New Roman" w:hAnsiTheme="majorHAnsi"/>
          <w:lang w:val="vi-VN" w:eastAsia="vi-VN"/>
        </w:rPr>
        <w:t xml:space="preserve">Trường hợp </w:t>
      </w:r>
      <w:r w:rsidR="00BE10C3" w:rsidRPr="00FF0562">
        <w:rPr>
          <w:rFonts w:asciiTheme="majorHAnsi" w:eastAsia="Times New Roman" w:hAnsiTheme="majorHAnsi"/>
          <w:lang w:val="vi-VN" w:eastAsia="vi-VN"/>
        </w:rPr>
        <w:t>khoản chi của đơn vị, cá nhân không đủ điều kiện để thanh toán bằng tiền mặt theo quy định</w:t>
      </w:r>
      <w:r w:rsidR="000C2EE0" w:rsidRPr="00FF0562">
        <w:rPr>
          <w:rFonts w:asciiTheme="majorHAnsi" w:eastAsia="Times New Roman" w:hAnsiTheme="majorHAnsi"/>
          <w:lang w:val="vi-VN" w:eastAsia="vi-VN"/>
        </w:rPr>
        <w:t xml:space="preserve">, KBNN có trách nhiệm thông báo với </w:t>
      </w:r>
      <w:r w:rsidR="00860B3F" w:rsidRPr="00FF0562">
        <w:rPr>
          <w:rFonts w:asciiTheme="majorHAnsi" w:hAnsiTheme="majorHAnsi"/>
          <w:bCs/>
          <w:lang w:val="nl-NL" w:eastAsia="vi-VN"/>
        </w:rPr>
        <w:t xml:space="preserve">ngân hàng thương mại </w:t>
      </w:r>
      <w:r w:rsidR="000C2EE0" w:rsidRPr="00FF0562">
        <w:rPr>
          <w:rFonts w:asciiTheme="majorHAnsi" w:eastAsia="Times New Roman" w:hAnsiTheme="majorHAnsi"/>
          <w:lang w:val="nl-NL" w:eastAsia="vi-VN"/>
        </w:rPr>
        <w:t xml:space="preserve">về việc </w:t>
      </w:r>
      <w:r w:rsidR="00BE10C3" w:rsidRPr="00FF0562">
        <w:rPr>
          <w:rFonts w:asciiTheme="majorHAnsi" w:eastAsia="Times New Roman" w:hAnsiTheme="majorHAnsi"/>
          <w:lang w:val="nl-NL" w:eastAsia="vi-VN"/>
        </w:rPr>
        <w:t>đơn vị, cá nhân</w:t>
      </w:r>
      <w:r w:rsidR="000C2EE0" w:rsidRPr="00FF0562">
        <w:rPr>
          <w:rFonts w:asciiTheme="majorHAnsi" w:eastAsia="Times New Roman" w:hAnsiTheme="majorHAnsi"/>
          <w:lang w:val="nl-NL" w:eastAsia="vi-VN"/>
        </w:rPr>
        <w:t xml:space="preserve"> không thực hiện rút tiền mặt theo ngày đã </w:t>
      </w:r>
      <w:r w:rsidR="00C20793" w:rsidRPr="00FF0562">
        <w:rPr>
          <w:rFonts w:asciiTheme="majorHAnsi" w:eastAsia="Times New Roman" w:hAnsiTheme="majorHAnsi"/>
          <w:lang w:val="nl-NL" w:eastAsia="vi-VN"/>
        </w:rPr>
        <w:t>thông báo</w:t>
      </w:r>
      <w:r w:rsidR="000C2EE0" w:rsidRPr="00FF0562">
        <w:rPr>
          <w:rFonts w:asciiTheme="majorHAnsi" w:eastAsia="Times New Roman" w:hAnsiTheme="majorHAnsi"/>
          <w:lang w:val="nl-NL" w:eastAsia="vi-VN"/>
        </w:rPr>
        <w:t xml:space="preserve">. </w:t>
      </w:r>
      <w:bookmarkStart w:id="12" w:name="dieu_8"/>
    </w:p>
    <w:p w14:paraId="5EAD1194" w14:textId="79C05861" w:rsidR="007652A9" w:rsidRPr="00FF0562" w:rsidRDefault="006376D7" w:rsidP="0092180E">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val="nl-NL" w:eastAsia="vi-VN"/>
        </w:rPr>
        <w:t>e</w:t>
      </w:r>
      <w:r w:rsidR="007652A9" w:rsidRPr="00FF0562">
        <w:rPr>
          <w:rFonts w:asciiTheme="majorHAnsi" w:eastAsia="Times New Roman" w:hAnsiTheme="majorHAnsi"/>
          <w:lang w:val="nl-NL" w:eastAsia="vi-VN"/>
        </w:rPr>
        <w:t xml:space="preserve">) </w:t>
      </w:r>
      <w:r w:rsidR="007652A9" w:rsidRPr="00FF0562">
        <w:rPr>
          <w:rFonts w:asciiTheme="majorHAnsi" w:hAnsiTheme="majorHAnsi"/>
        </w:rPr>
        <w:t xml:space="preserve">Trường hợp phát sinh nhiệm vụ đột xuất, cấp bách theo yêu cầu của cơ quan có thẩm quyền hoặc trường hợp </w:t>
      </w:r>
      <w:r w:rsidR="00F15CA3" w:rsidRPr="00FF0562">
        <w:rPr>
          <w:rFonts w:asciiTheme="majorHAnsi" w:hAnsiTheme="majorHAnsi"/>
        </w:rPr>
        <w:t>do sự kiện bất khả kháng hoặc trở ngại khách quan theo quy định của pháp luật dân sự</w:t>
      </w:r>
      <w:r w:rsidR="00F15CA3" w:rsidRPr="00FF0562" w:rsidDel="00F15CA3">
        <w:rPr>
          <w:rFonts w:asciiTheme="majorHAnsi" w:hAnsiTheme="majorHAnsi"/>
        </w:rPr>
        <w:t xml:space="preserve"> </w:t>
      </w:r>
      <w:r w:rsidR="007652A9" w:rsidRPr="00FF0562">
        <w:rPr>
          <w:rFonts w:asciiTheme="majorHAnsi" w:hAnsiTheme="majorHAnsi"/>
        </w:rPr>
        <w:t>làm ảnh hưởng đến việc thông báo nhu cầu rút tiền mặt theo quy định tại điểm a khoản này, đơn vị, cá nhân thông báo trực tiếp cho KBNN nơi giao dịch để phối hợp với ngân hàng thương mại đáp ứng nhu cầu rút tiền mặt theo khả năng thực tế.</w:t>
      </w:r>
      <w:r w:rsidR="00F15CA3" w:rsidRPr="00FF0562">
        <w:rPr>
          <w:rFonts w:asciiTheme="majorHAnsi" w:hAnsiTheme="majorHAnsi"/>
        </w:rPr>
        <w:t xml:space="preserve"> </w:t>
      </w:r>
    </w:p>
    <w:p w14:paraId="5BDA4565" w14:textId="630B6F02" w:rsidR="006463D4" w:rsidRPr="00FF0562" w:rsidRDefault="00707FEC" w:rsidP="0092180E">
      <w:pPr>
        <w:spacing w:before="0"/>
        <w:ind w:firstLine="567"/>
        <w:jc w:val="both"/>
        <w:rPr>
          <w:rFonts w:asciiTheme="majorHAnsi" w:hAnsiTheme="majorHAnsi"/>
          <w:bCs/>
          <w:iCs/>
          <w:lang w:val="nl-NL" w:eastAsia="vi-VN"/>
        </w:rPr>
      </w:pPr>
      <w:r w:rsidRPr="00FF0562">
        <w:rPr>
          <w:rFonts w:asciiTheme="majorHAnsi" w:hAnsiTheme="majorHAnsi"/>
          <w:bCs/>
          <w:iCs/>
          <w:lang w:val="nl-NL" w:eastAsia="vi-VN"/>
        </w:rPr>
        <w:t>4</w:t>
      </w:r>
      <w:r w:rsidR="00CE2D54" w:rsidRPr="00FF0562">
        <w:rPr>
          <w:rFonts w:asciiTheme="majorHAnsi" w:hAnsiTheme="majorHAnsi"/>
          <w:bCs/>
          <w:iCs/>
          <w:lang w:val="nl-NL" w:eastAsia="vi-VN"/>
        </w:rPr>
        <w:t>.</w:t>
      </w:r>
      <w:r w:rsidR="009056C1" w:rsidRPr="00FF0562">
        <w:rPr>
          <w:rFonts w:asciiTheme="majorHAnsi" w:hAnsiTheme="majorHAnsi"/>
          <w:bCs/>
          <w:iCs/>
          <w:lang w:val="nl-NL" w:eastAsia="vi-VN"/>
        </w:rPr>
        <w:t xml:space="preserve"> </w:t>
      </w:r>
      <w:r w:rsidR="00CE2D54" w:rsidRPr="00FF0562">
        <w:rPr>
          <w:rFonts w:asciiTheme="majorHAnsi" w:hAnsiTheme="majorHAnsi"/>
          <w:bCs/>
          <w:iCs/>
          <w:lang w:val="nl-NL" w:eastAsia="vi-VN"/>
        </w:rPr>
        <w:t>Trình tự chi</w:t>
      </w:r>
      <w:r w:rsidR="002C4554" w:rsidRPr="00FF0562">
        <w:rPr>
          <w:rFonts w:asciiTheme="majorHAnsi" w:hAnsiTheme="majorHAnsi"/>
          <w:bCs/>
          <w:iCs/>
          <w:lang w:val="nl-NL" w:eastAsia="vi-VN"/>
        </w:rPr>
        <w:t xml:space="preserve"> bằng</w:t>
      </w:r>
      <w:r w:rsidR="009056C1" w:rsidRPr="00FF0562">
        <w:rPr>
          <w:rFonts w:asciiTheme="majorHAnsi" w:hAnsiTheme="majorHAnsi"/>
          <w:bCs/>
          <w:iCs/>
          <w:lang w:val="nl-NL" w:eastAsia="vi-VN"/>
        </w:rPr>
        <w:t xml:space="preserve"> tiền mặt </w:t>
      </w:r>
      <w:r w:rsidR="002C4554" w:rsidRPr="00FF0562">
        <w:rPr>
          <w:rFonts w:asciiTheme="majorHAnsi" w:hAnsiTheme="majorHAnsi"/>
          <w:bCs/>
          <w:iCs/>
          <w:lang w:val="nl-NL" w:eastAsia="vi-VN"/>
        </w:rPr>
        <w:t xml:space="preserve">qua </w:t>
      </w:r>
      <w:r w:rsidR="00256DB2" w:rsidRPr="00FF0562">
        <w:rPr>
          <w:rFonts w:asciiTheme="majorHAnsi" w:hAnsiTheme="majorHAnsi"/>
          <w:bCs/>
          <w:iCs/>
          <w:lang w:val="nl-NL" w:eastAsia="vi-VN"/>
        </w:rPr>
        <w:t>KBNN</w:t>
      </w:r>
    </w:p>
    <w:p w14:paraId="11FD7FAD" w14:textId="6D54D075" w:rsidR="00A55B9D" w:rsidRPr="00FF0562" w:rsidRDefault="00CE2D54" w:rsidP="0092180E">
      <w:pPr>
        <w:spacing w:before="0"/>
        <w:ind w:firstLine="567"/>
        <w:jc w:val="both"/>
        <w:rPr>
          <w:rFonts w:asciiTheme="majorHAnsi" w:hAnsiTheme="majorHAnsi"/>
          <w:bCs/>
          <w:iCs/>
          <w:lang w:val="nl-NL" w:eastAsia="vi-VN"/>
        </w:rPr>
      </w:pPr>
      <w:r w:rsidRPr="00FF0562">
        <w:rPr>
          <w:rFonts w:asciiTheme="majorHAnsi" w:hAnsiTheme="majorHAnsi"/>
          <w:bCs/>
          <w:iCs/>
          <w:lang w:val="nl-NL" w:eastAsia="vi-VN"/>
        </w:rPr>
        <w:t>a)</w:t>
      </w:r>
      <w:r w:rsidR="004606C2" w:rsidRPr="00FF0562">
        <w:rPr>
          <w:rFonts w:asciiTheme="majorHAnsi" w:hAnsiTheme="majorHAnsi"/>
          <w:bCs/>
          <w:iCs/>
          <w:lang w:val="nl-NL" w:eastAsia="vi-VN"/>
        </w:rPr>
        <w:t xml:space="preserve"> </w:t>
      </w:r>
      <w:bookmarkStart w:id="13" w:name="dieu_9"/>
      <w:bookmarkEnd w:id="12"/>
      <w:r w:rsidR="00A55B9D" w:rsidRPr="00FF0562">
        <w:rPr>
          <w:rFonts w:asciiTheme="majorHAnsi" w:hAnsiTheme="majorHAnsi"/>
          <w:bCs/>
          <w:iCs/>
          <w:lang w:val="nl-NL" w:eastAsia="vi-VN"/>
        </w:rPr>
        <w:t>Đơn vị, cá nhân gửi đề nghị chi đến KBNN nơi giao dịch theo quy định</w:t>
      </w:r>
      <w:r w:rsidR="008C33FE" w:rsidRPr="00FF0562">
        <w:rPr>
          <w:rFonts w:asciiTheme="majorHAnsi" w:hAnsiTheme="majorHAnsi"/>
          <w:bCs/>
          <w:iCs/>
          <w:lang w:val="nl-NL" w:eastAsia="vi-VN"/>
        </w:rPr>
        <w:t xml:space="preserve"> </w:t>
      </w:r>
      <w:r w:rsidR="008C33FE" w:rsidRPr="00FF0562">
        <w:rPr>
          <w:rFonts w:asciiTheme="majorHAnsi" w:hAnsiTheme="majorHAnsi"/>
        </w:rPr>
        <w:t>về hồ sơ, thủ tục thanh toán qua KBNN</w:t>
      </w:r>
      <w:r w:rsidR="008C33FE" w:rsidRPr="00FF0562">
        <w:rPr>
          <w:rFonts w:asciiTheme="majorHAnsi" w:hAnsiTheme="majorHAnsi"/>
          <w:bCs/>
          <w:iCs/>
          <w:lang w:val="nl-NL" w:eastAsia="vi-VN"/>
        </w:rPr>
        <w:t>;</w:t>
      </w:r>
      <w:r w:rsidR="00A55B9D" w:rsidRPr="00FF0562">
        <w:rPr>
          <w:rFonts w:asciiTheme="majorHAnsi" w:hAnsiTheme="majorHAnsi"/>
          <w:bCs/>
          <w:iCs/>
          <w:lang w:val="nl-NL" w:eastAsia="vi-VN"/>
        </w:rPr>
        <w:t xml:space="preserve"> </w:t>
      </w:r>
      <w:r w:rsidR="008C33FE" w:rsidRPr="00FF0562">
        <w:rPr>
          <w:rFonts w:asciiTheme="majorHAnsi" w:hAnsiTheme="majorHAnsi"/>
          <w:bCs/>
          <w:iCs/>
          <w:lang w:val="nl-NL" w:eastAsia="vi-VN"/>
        </w:rPr>
        <w:t xml:space="preserve">đồng thời </w:t>
      </w:r>
      <w:r w:rsidR="00C93E5C" w:rsidRPr="00FF0562">
        <w:rPr>
          <w:rFonts w:asciiTheme="majorHAnsi" w:hAnsiTheme="majorHAnsi"/>
          <w:iCs/>
          <w:lang w:val="nl-NL"/>
        </w:rPr>
        <w:t xml:space="preserve">ghi đầy đủ, chính xác thông tin của người nhận tiền mặt (là cán bộ, công </w:t>
      </w:r>
      <w:r w:rsidR="00515210" w:rsidRPr="00FF0562">
        <w:rPr>
          <w:rFonts w:asciiTheme="majorHAnsi" w:hAnsiTheme="majorHAnsi"/>
          <w:iCs/>
          <w:lang w:val="nl-NL"/>
        </w:rPr>
        <w:t>chức</w:t>
      </w:r>
      <w:r w:rsidR="00C93E5C" w:rsidRPr="00FF0562">
        <w:rPr>
          <w:rFonts w:asciiTheme="majorHAnsi" w:hAnsiTheme="majorHAnsi"/>
          <w:iCs/>
          <w:lang w:val="nl-NL"/>
        </w:rPr>
        <w:t>, viên chức</w:t>
      </w:r>
      <w:r w:rsidR="003B53CD" w:rsidRPr="00FF0562">
        <w:rPr>
          <w:rFonts w:asciiTheme="majorHAnsi" w:hAnsiTheme="majorHAnsi"/>
          <w:iCs/>
          <w:lang w:val="nl-NL"/>
        </w:rPr>
        <w:t>, lao động hợp đồng</w:t>
      </w:r>
      <w:r w:rsidR="00C93E5C" w:rsidRPr="00FF0562">
        <w:rPr>
          <w:rFonts w:asciiTheme="majorHAnsi" w:hAnsiTheme="majorHAnsi"/>
          <w:iCs/>
          <w:lang w:val="nl-NL"/>
        </w:rPr>
        <w:t xml:space="preserve"> của đơn vị</w:t>
      </w:r>
      <w:r w:rsidR="00B13E29" w:rsidRPr="00FF0562">
        <w:rPr>
          <w:rFonts w:asciiTheme="majorHAnsi" w:hAnsiTheme="majorHAnsi"/>
          <w:iCs/>
          <w:lang w:val="nl-NL"/>
        </w:rPr>
        <w:t>, lực lượng vũ trang</w:t>
      </w:r>
      <w:r w:rsidR="00C93E5C" w:rsidRPr="00FF0562">
        <w:rPr>
          <w:rFonts w:asciiTheme="majorHAnsi" w:hAnsiTheme="majorHAnsi"/>
          <w:iCs/>
          <w:lang w:val="nl-NL"/>
        </w:rPr>
        <w:t xml:space="preserve">) </w:t>
      </w:r>
      <w:r w:rsidR="00C93E5C" w:rsidRPr="00FF0562">
        <w:rPr>
          <w:rFonts w:asciiTheme="majorHAnsi" w:hAnsiTheme="majorHAnsi"/>
          <w:iCs/>
        </w:rPr>
        <w:t>trên các thành phần hồ sơ gửi KBNN theo mẫu quy định</w:t>
      </w:r>
      <w:r w:rsidR="007C5FD3" w:rsidRPr="00FF0562">
        <w:rPr>
          <w:rFonts w:asciiTheme="majorHAnsi" w:hAnsiTheme="majorHAnsi"/>
          <w:iCs/>
        </w:rPr>
        <w:t xml:space="preserve"> </w:t>
      </w:r>
      <w:r w:rsidR="007C5FD3" w:rsidRPr="00FF0562">
        <w:rPr>
          <w:rFonts w:asciiTheme="majorHAnsi" w:hAnsiTheme="majorHAnsi"/>
        </w:rPr>
        <w:t>và chịu trách nhiệm về tính chính xác của các thông tin đã cung cấp</w:t>
      </w:r>
      <w:r w:rsidR="00C93E5C" w:rsidRPr="00FF0562">
        <w:rPr>
          <w:rFonts w:asciiTheme="majorHAnsi" w:hAnsiTheme="majorHAnsi"/>
          <w:iCs/>
        </w:rPr>
        <w:t>.</w:t>
      </w:r>
    </w:p>
    <w:p w14:paraId="209DAB76" w14:textId="01DDD888" w:rsidR="001D52CB" w:rsidRPr="00FF0562" w:rsidRDefault="00A55B9D" w:rsidP="0092180E">
      <w:pPr>
        <w:spacing w:before="0"/>
        <w:ind w:firstLine="567"/>
        <w:jc w:val="both"/>
        <w:rPr>
          <w:rFonts w:asciiTheme="majorHAnsi" w:hAnsiTheme="majorHAnsi"/>
          <w:iCs/>
          <w:lang w:val="nl-NL"/>
        </w:rPr>
      </w:pPr>
      <w:r w:rsidRPr="00FF0562">
        <w:rPr>
          <w:rFonts w:asciiTheme="majorHAnsi" w:hAnsiTheme="majorHAnsi"/>
          <w:bCs/>
          <w:iCs/>
          <w:lang w:val="nl-NL" w:eastAsia="vi-VN"/>
        </w:rPr>
        <w:t xml:space="preserve">b) </w:t>
      </w:r>
      <w:r w:rsidR="0015134D" w:rsidRPr="00FF0562">
        <w:rPr>
          <w:rFonts w:asciiTheme="majorHAnsi" w:hAnsiTheme="majorHAnsi"/>
          <w:iCs/>
          <w:lang w:val="nl-NL"/>
        </w:rPr>
        <w:t>KBNN nơ</w:t>
      </w:r>
      <w:r w:rsidR="000D5141" w:rsidRPr="00FF0562">
        <w:rPr>
          <w:rFonts w:asciiTheme="majorHAnsi" w:hAnsiTheme="majorHAnsi"/>
          <w:iCs/>
          <w:lang w:val="nl-NL"/>
        </w:rPr>
        <w:t xml:space="preserve">i giao dịch kiểm tra, </w:t>
      </w:r>
      <w:r w:rsidR="006F4387" w:rsidRPr="00FF0562">
        <w:rPr>
          <w:rFonts w:asciiTheme="majorHAnsi" w:hAnsiTheme="majorHAnsi"/>
          <w:iCs/>
          <w:lang w:val="nl-NL"/>
        </w:rPr>
        <w:t>tiếp nhận và xử lý hồ sơ đề nghị chi của đơn vị</w:t>
      </w:r>
      <w:r w:rsidRPr="00FF0562">
        <w:rPr>
          <w:rFonts w:asciiTheme="majorHAnsi" w:hAnsiTheme="majorHAnsi"/>
          <w:iCs/>
          <w:lang w:val="nl-NL"/>
        </w:rPr>
        <w:t xml:space="preserve">, cá nhân </w:t>
      </w:r>
      <w:r w:rsidR="006F4387" w:rsidRPr="00FF0562">
        <w:rPr>
          <w:rFonts w:asciiTheme="majorHAnsi" w:hAnsiTheme="majorHAnsi"/>
          <w:iCs/>
          <w:lang w:val="nl-NL"/>
        </w:rPr>
        <w:t xml:space="preserve">theo </w:t>
      </w:r>
      <w:r w:rsidR="00533C9A" w:rsidRPr="00FF0562">
        <w:rPr>
          <w:rFonts w:asciiTheme="majorHAnsi" w:hAnsiTheme="majorHAnsi"/>
          <w:iCs/>
          <w:lang w:val="nl-NL"/>
        </w:rPr>
        <w:t xml:space="preserve">chế độ </w:t>
      </w:r>
      <w:r w:rsidR="006F4387" w:rsidRPr="00FF0562">
        <w:rPr>
          <w:rFonts w:asciiTheme="majorHAnsi" w:hAnsiTheme="majorHAnsi"/>
          <w:iCs/>
          <w:lang w:val="nl-NL"/>
        </w:rPr>
        <w:t>quy định</w:t>
      </w:r>
      <w:r w:rsidR="001D52CB" w:rsidRPr="00FF0562">
        <w:rPr>
          <w:rFonts w:asciiTheme="majorHAnsi" w:hAnsiTheme="majorHAnsi"/>
          <w:iCs/>
          <w:lang w:val="nl-NL"/>
        </w:rPr>
        <w:t xml:space="preserve">; </w:t>
      </w:r>
      <w:r w:rsidR="00533C9A" w:rsidRPr="00FF0562">
        <w:rPr>
          <w:rFonts w:asciiTheme="majorHAnsi" w:hAnsiTheme="majorHAnsi"/>
          <w:lang w:val="nl-NL"/>
        </w:rPr>
        <w:t>nếu đủ điều kiện thì chuyển chứng từ rút tiền mặt theo quy trình thanh toán song phương điện tử đến ngân hàng thương mại nơi KBNN mở tài khoản</w:t>
      </w:r>
      <w:r w:rsidR="00CF4942" w:rsidRPr="00FF0562">
        <w:rPr>
          <w:rFonts w:asciiTheme="majorHAnsi" w:hAnsiTheme="majorHAnsi"/>
          <w:lang w:val="nl-NL"/>
        </w:rPr>
        <w:t xml:space="preserve"> thanh toán</w:t>
      </w:r>
      <w:r w:rsidR="00533C9A" w:rsidRPr="00FF0562">
        <w:rPr>
          <w:rFonts w:asciiTheme="majorHAnsi" w:hAnsiTheme="majorHAnsi"/>
          <w:lang w:val="nl-NL"/>
        </w:rPr>
        <w:t xml:space="preserve"> để đề nghị ngân hàng thương mại cung cấp tiền mặt cho đơn vị sử dụng NSNN;</w:t>
      </w:r>
      <w:r w:rsidR="00533C9A" w:rsidRPr="00FF0562">
        <w:rPr>
          <w:rFonts w:asciiTheme="majorHAnsi" w:hAnsiTheme="majorHAnsi"/>
          <w:i/>
          <w:lang w:val="nl-NL"/>
        </w:rPr>
        <w:t xml:space="preserve"> </w:t>
      </w:r>
      <w:r w:rsidR="001D52CB" w:rsidRPr="00FF0562">
        <w:rPr>
          <w:rFonts w:asciiTheme="majorHAnsi" w:hAnsiTheme="majorHAnsi"/>
          <w:iCs/>
          <w:lang w:val="nl-NL"/>
        </w:rPr>
        <w:t xml:space="preserve">thông báo qua điện thoại (đối với các </w:t>
      </w:r>
      <w:r w:rsidR="00957D94" w:rsidRPr="00FF0562">
        <w:rPr>
          <w:rFonts w:asciiTheme="majorHAnsi" w:hAnsiTheme="majorHAnsi"/>
          <w:iCs/>
          <w:lang w:val="nl-NL"/>
        </w:rPr>
        <w:t>đơn vị, cá nhân</w:t>
      </w:r>
      <w:r w:rsidR="001D52CB" w:rsidRPr="00FF0562">
        <w:rPr>
          <w:rFonts w:asciiTheme="majorHAnsi" w:hAnsiTheme="majorHAnsi"/>
          <w:iCs/>
          <w:lang w:val="nl-NL"/>
        </w:rPr>
        <w:t xml:space="preserve"> không giao dịch với KBNN trên môi trường điện tử) hoặc qua Cổng Dịch vụ công quốc gia cho </w:t>
      </w:r>
      <w:r w:rsidR="00957D94" w:rsidRPr="00FF0562">
        <w:rPr>
          <w:rFonts w:asciiTheme="majorHAnsi" w:hAnsiTheme="majorHAnsi"/>
          <w:iCs/>
          <w:lang w:val="nl-NL"/>
        </w:rPr>
        <w:t>đơn vị, cá nhân</w:t>
      </w:r>
      <w:r w:rsidR="001D52CB" w:rsidRPr="00FF0562">
        <w:rPr>
          <w:rFonts w:asciiTheme="majorHAnsi" w:hAnsiTheme="majorHAnsi"/>
          <w:iCs/>
          <w:lang w:val="nl-NL"/>
        </w:rPr>
        <w:t xml:space="preserve"> về việc KBNN đã chuyển lệnh thanh toán rút tiền mặt đến </w:t>
      </w:r>
      <w:r w:rsidR="00860B3F" w:rsidRPr="00FF0562">
        <w:rPr>
          <w:rFonts w:asciiTheme="majorHAnsi" w:hAnsiTheme="majorHAnsi"/>
          <w:bCs/>
          <w:lang w:val="nl-NL" w:eastAsia="vi-VN"/>
        </w:rPr>
        <w:t>ngân hàng thương mại</w:t>
      </w:r>
      <w:r w:rsidR="001D52CB" w:rsidRPr="00FF0562">
        <w:rPr>
          <w:rFonts w:asciiTheme="majorHAnsi" w:hAnsiTheme="majorHAnsi"/>
          <w:iCs/>
          <w:lang w:val="nl-NL"/>
        </w:rPr>
        <w:t xml:space="preserve">. </w:t>
      </w:r>
    </w:p>
    <w:p w14:paraId="2DDEEF9F" w14:textId="12497F6B" w:rsidR="002B3138" w:rsidRPr="00FF0562" w:rsidRDefault="00C93E5C" w:rsidP="002B3138">
      <w:pPr>
        <w:spacing w:line="260" w:lineRule="atLeast"/>
        <w:ind w:firstLine="567"/>
        <w:jc w:val="both"/>
        <w:rPr>
          <w:rFonts w:asciiTheme="majorHAnsi" w:hAnsiTheme="majorHAnsi"/>
          <w:lang w:val="nl-NL"/>
        </w:rPr>
      </w:pPr>
      <w:r w:rsidRPr="00FF0562">
        <w:rPr>
          <w:rFonts w:asciiTheme="majorHAnsi" w:hAnsiTheme="majorHAnsi"/>
          <w:iCs/>
          <w:lang w:val="nl-NL"/>
        </w:rPr>
        <w:t xml:space="preserve">c) </w:t>
      </w:r>
      <w:r w:rsidR="00DA5BE8" w:rsidRPr="00FF0562">
        <w:rPr>
          <w:rFonts w:asciiTheme="majorHAnsi" w:hAnsiTheme="majorHAnsi"/>
          <w:iCs/>
        </w:rPr>
        <w:t xml:space="preserve">KBNN/ </w:t>
      </w:r>
      <w:r w:rsidR="00334A94" w:rsidRPr="00FF0562">
        <w:rPr>
          <w:rFonts w:asciiTheme="majorHAnsi" w:hAnsiTheme="majorHAnsi"/>
          <w:iCs/>
        </w:rPr>
        <w:t xml:space="preserve">Ngân hàng thương mại </w:t>
      </w:r>
      <w:r w:rsidR="002B3138" w:rsidRPr="00FF0562">
        <w:rPr>
          <w:rFonts w:asciiTheme="majorHAnsi" w:hAnsiTheme="majorHAnsi"/>
          <w:iCs/>
        </w:rPr>
        <w:t>đối chiếu thông tin định danh trên</w:t>
      </w:r>
      <w:r w:rsidR="000272C6" w:rsidRPr="00FF0562">
        <w:rPr>
          <w:rFonts w:asciiTheme="majorHAnsi" w:hAnsiTheme="majorHAnsi"/>
          <w:shd w:val="clear" w:color="auto" w:fill="FFFFFF"/>
        </w:rPr>
        <w:t xml:space="preserve"> thẻ căn cước công dân/thẻ căn cước còn giá trị sử dụng</w:t>
      </w:r>
      <w:r w:rsidR="002B3138" w:rsidRPr="00FF0562">
        <w:rPr>
          <w:rFonts w:asciiTheme="majorHAnsi" w:hAnsiTheme="majorHAnsi"/>
          <w:iCs/>
        </w:rPr>
        <w:t xml:space="preserve"> của người nhận tiền mặt </w:t>
      </w:r>
      <w:r w:rsidR="00B11B69" w:rsidRPr="00FF0562">
        <w:rPr>
          <w:rFonts w:asciiTheme="majorHAnsi" w:hAnsiTheme="majorHAnsi"/>
          <w:shd w:val="clear" w:color="auto" w:fill="FFFFFF"/>
        </w:rPr>
        <w:t xml:space="preserve">hoặc sử </w:t>
      </w:r>
      <w:r w:rsidR="00B11B69" w:rsidRPr="00FF0562">
        <w:rPr>
          <w:rFonts w:asciiTheme="majorHAnsi" w:hAnsiTheme="majorHAnsi"/>
          <w:shd w:val="clear" w:color="auto" w:fill="FFFFFF"/>
        </w:rPr>
        <w:lastRenderedPageBreak/>
        <w:t>dụng tài khoản định danh điện tử mức độ 2</w:t>
      </w:r>
      <w:r w:rsidR="00CB4446" w:rsidRPr="00FF0562">
        <w:rPr>
          <w:rFonts w:asciiTheme="majorHAnsi" w:hAnsiTheme="majorHAnsi"/>
          <w:shd w:val="clear" w:color="auto" w:fill="FFFFFF"/>
        </w:rPr>
        <w:t> theo quy định của pháp luật về căn cước</w:t>
      </w:r>
      <w:r w:rsidR="003B53CD" w:rsidRPr="00FF0562">
        <w:rPr>
          <w:rFonts w:asciiTheme="majorHAnsi" w:hAnsiTheme="majorHAnsi"/>
          <w:iCs/>
          <w:lang w:val="nl-NL"/>
        </w:rPr>
        <w:t xml:space="preserve"> </w:t>
      </w:r>
      <w:r w:rsidR="003B53CD" w:rsidRPr="00FF0562">
        <w:rPr>
          <w:rFonts w:asciiTheme="majorHAnsi" w:hAnsiTheme="majorHAnsi"/>
          <w:lang w:val="nl-NL"/>
        </w:rPr>
        <w:t xml:space="preserve">với thông tin </w:t>
      </w:r>
      <w:r w:rsidR="003B53CD" w:rsidRPr="00FF0562">
        <w:rPr>
          <w:rFonts w:asciiTheme="majorHAnsi" w:hAnsiTheme="majorHAnsi"/>
          <w:iCs/>
        </w:rPr>
        <w:t>trên lệnh thanh toán rút tiền mặt</w:t>
      </w:r>
      <w:r w:rsidR="0082661E" w:rsidRPr="00FF0562">
        <w:rPr>
          <w:rFonts w:asciiTheme="majorHAnsi" w:hAnsiTheme="majorHAnsi"/>
          <w:iCs/>
        </w:rPr>
        <w:t xml:space="preserve"> </w:t>
      </w:r>
      <w:r w:rsidR="003C730C" w:rsidRPr="00FF0562">
        <w:rPr>
          <w:rFonts w:asciiTheme="majorHAnsi" w:hAnsiTheme="majorHAnsi"/>
          <w:iCs/>
        </w:rPr>
        <w:t>(trường hợp được rút tiền mặt trực tiếp tại Kho bạc) hoặc với thông tin trên lệnh thanh toán rút tiền mặt do KBNN chuyển đến (trường hợp rút tiền mặt tại Ngân hàng thương mại)</w:t>
      </w:r>
      <w:r w:rsidR="00644E79" w:rsidRPr="00FF0562">
        <w:rPr>
          <w:rFonts w:asciiTheme="majorHAnsi" w:hAnsiTheme="majorHAnsi"/>
          <w:iCs/>
        </w:rPr>
        <w:t>,</w:t>
      </w:r>
      <w:r w:rsidR="002B3138" w:rsidRPr="00FF0562">
        <w:rPr>
          <w:rFonts w:asciiTheme="majorHAnsi" w:hAnsiTheme="majorHAnsi"/>
          <w:iCs/>
        </w:rPr>
        <w:t xml:space="preserve"> thực hiện chi tiền mặt cho đơn vị, cá nhân giao dịch với KBNN, đảm bảo đúng đối tượng, </w:t>
      </w:r>
      <w:r w:rsidR="002B3138" w:rsidRPr="00FF0562">
        <w:rPr>
          <w:rFonts w:asciiTheme="majorHAnsi" w:hAnsiTheme="majorHAnsi"/>
        </w:rPr>
        <w:t>đúng quy trình nghiệp vụ thanh toán song phương điện tử theo các thỏa thuận giữa KBNN và ngân hàng thương mại, phù hợp với các quy định pháp luật có liên quan.</w:t>
      </w:r>
    </w:p>
    <w:p w14:paraId="0C60ECBA" w14:textId="38DEF8EF" w:rsidR="00334A94" w:rsidRPr="00FF0562" w:rsidRDefault="00324C0D" w:rsidP="00334A94">
      <w:pPr>
        <w:pStyle w:val="NormalWeb"/>
        <w:spacing w:before="0" w:beforeAutospacing="0" w:after="120" w:afterAutospacing="0"/>
        <w:ind w:firstLine="567"/>
        <w:jc w:val="both"/>
        <w:rPr>
          <w:rFonts w:asciiTheme="majorHAnsi" w:hAnsiTheme="majorHAnsi" w:cstheme="majorHAnsi"/>
          <w:iCs/>
          <w:sz w:val="28"/>
          <w:szCs w:val="28"/>
          <w:lang w:val="nl-NL"/>
        </w:rPr>
      </w:pPr>
      <w:r w:rsidRPr="00FF0562">
        <w:rPr>
          <w:rFonts w:asciiTheme="majorHAnsi" w:hAnsiTheme="majorHAnsi" w:cstheme="majorHAnsi"/>
          <w:sz w:val="28"/>
          <w:szCs w:val="28"/>
          <w:lang w:val="en-US"/>
        </w:rPr>
        <w:t>d</w:t>
      </w:r>
      <w:r w:rsidR="00CE2D54" w:rsidRPr="00FF0562">
        <w:rPr>
          <w:rFonts w:asciiTheme="majorHAnsi" w:hAnsiTheme="majorHAnsi" w:cstheme="majorHAnsi"/>
          <w:sz w:val="28"/>
          <w:szCs w:val="28"/>
        </w:rPr>
        <w:t>)</w:t>
      </w:r>
      <w:r w:rsidR="0015134D" w:rsidRPr="00FF0562">
        <w:rPr>
          <w:rFonts w:asciiTheme="majorHAnsi" w:hAnsiTheme="majorHAnsi" w:cstheme="majorHAnsi"/>
          <w:sz w:val="28"/>
          <w:szCs w:val="28"/>
          <w:lang w:val="nl-NL"/>
        </w:rPr>
        <w:t xml:space="preserve"> </w:t>
      </w:r>
      <w:r w:rsidR="003C730C" w:rsidRPr="00FF0562">
        <w:rPr>
          <w:rFonts w:asciiTheme="majorHAnsi" w:hAnsiTheme="majorHAnsi" w:cstheme="majorHAnsi"/>
          <w:sz w:val="28"/>
          <w:szCs w:val="28"/>
        </w:rPr>
        <w:t>Đơn vị, cá nhân thực hiện rút tiền mặt tại ngân hàng thương mại</w:t>
      </w:r>
      <w:r w:rsidR="003C730C" w:rsidRPr="00FF0562">
        <w:rPr>
          <w:rFonts w:asciiTheme="majorHAnsi" w:hAnsiTheme="majorHAnsi" w:cstheme="majorHAnsi"/>
          <w:sz w:val="28"/>
          <w:szCs w:val="28"/>
          <w:lang w:val="en-US"/>
        </w:rPr>
        <w:t xml:space="preserve"> ngay</w:t>
      </w:r>
      <w:r w:rsidR="003C730C" w:rsidRPr="00FF0562">
        <w:rPr>
          <w:rFonts w:asciiTheme="majorHAnsi" w:hAnsiTheme="majorHAnsi" w:cstheme="majorHAnsi"/>
          <w:sz w:val="28"/>
          <w:szCs w:val="28"/>
        </w:rPr>
        <w:t xml:space="preserve"> </w:t>
      </w:r>
      <w:r w:rsidR="003C730C" w:rsidRPr="00FF0562">
        <w:rPr>
          <w:rFonts w:asciiTheme="majorHAnsi" w:hAnsiTheme="majorHAnsi" w:cstheme="majorHAnsi"/>
          <w:iCs/>
          <w:sz w:val="28"/>
          <w:szCs w:val="28"/>
          <w:lang w:val="nl-NL"/>
        </w:rPr>
        <w:t xml:space="preserve">trong ngày được </w:t>
      </w:r>
      <w:r w:rsidR="003C730C" w:rsidRPr="00FF0562">
        <w:rPr>
          <w:rFonts w:asciiTheme="majorHAnsi" w:hAnsiTheme="majorHAnsi" w:cstheme="majorHAnsi"/>
          <w:sz w:val="28"/>
          <w:szCs w:val="28"/>
        </w:rPr>
        <w:t xml:space="preserve">KBNN thông báo </w:t>
      </w:r>
      <w:r w:rsidR="003C730C" w:rsidRPr="00FF0562">
        <w:rPr>
          <w:rFonts w:asciiTheme="majorHAnsi" w:hAnsiTheme="majorHAnsi" w:cstheme="majorHAnsi"/>
          <w:iCs/>
          <w:sz w:val="28"/>
          <w:szCs w:val="28"/>
          <w:lang w:val="nl-NL"/>
        </w:rPr>
        <w:t xml:space="preserve">về việc </w:t>
      </w:r>
      <w:r w:rsidR="003C730C" w:rsidRPr="00FF0562">
        <w:rPr>
          <w:rFonts w:asciiTheme="majorHAnsi" w:hAnsiTheme="majorHAnsi" w:cstheme="majorHAnsi"/>
          <w:sz w:val="28"/>
          <w:szCs w:val="28"/>
        </w:rPr>
        <w:t xml:space="preserve">đã chuyển lệnh thanh toán rút tiền mặt đến ngân hàng thương mại; hoặc thực hiện rút tiền mặt trực tiếp tại KBNN trong trường hợp được phép theo quy định. </w:t>
      </w:r>
      <w:r w:rsidR="003C730C" w:rsidRPr="00FF0562">
        <w:rPr>
          <w:rFonts w:asciiTheme="majorHAnsi" w:hAnsiTheme="majorHAnsi" w:cstheme="majorHAnsi"/>
          <w:iCs/>
          <w:sz w:val="28"/>
          <w:szCs w:val="28"/>
          <w:lang w:val="nl-NL"/>
        </w:rPr>
        <w:t xml:space="preserve">Đơn vị, cá nhân tự chịu trách nhiệm về việc quản lý, bảo quản, vận chuyển và sử dụng tiền mặt nhận từ </w:t>
      </w:r>
      <w:r w:rsidR="003C730C" w:rsidRPr="00FF0562">
        <w:rPr>
          <w:rFonts w:asciiTheme="majorHAnsi" w:hAnsiTheme="majorHAnsi" w:cstheme="majorHAnsi"/>
          <w:bCs/>
          <w:sz w:val="28"/>
          <w:szCs w:val="28"/>
          <w:lang w:val="nl-NL"/>
        </w:rPr>
        <w:t xml:space="preserve">ngân hàng thương mại/KBNN </w:t>
      </w:r>
      <w:r w:rsidR="003C730C" w:rsidRPr="00FF0562">
        <w:rPr>
          <w:rFonts w:asciiTheme="majorHAnsi" w:hAnsiTheme="majorHAnsi" w:cstheme="majorHAnsi"/>
          <w:iCs/>
          <w:sz w:val="28"/>
          <w:szCs w:val="28"/>
          <w:lang w:val="nl-NL"/>
        </w:rPr>
        <w:t>theo đúng các nội dung chi đã được KBNN chấp nhận thanh toán</w:t>
      </w:r>
      <w:r w:rsidR="00334A94" w:rsidRPr="00FF0562">
        <w:rPr>
          <w:rFonts w:asciiTheme="majorHAnsi" w:hAnsiTheme="majorHAnsi" w:cstheme="majorHAnsi"/>
          <w:iCs/>
          <w:sz w:val="28"/>
          <w:szCs w:val="28"/>
          <w:lang w:val="nl-NL"/>
        </w:rPr>
        <w:t>.</w:t>
      </w:r>
    </w:p>
    <w:p w14:paraId="1E9FFAF0" w14:textId="69EED69D" w:rsidR="000D26FE" w:rsidRPr="00FF0562" w:rsidRDefault="00324C0D">
      <w:pPr>
        <w:spacing w:before="0"/>
        <w:ind w:firstLine="567"/>
        <w:jc w:val="both"/>
        <w:rPr>
          <w:rFonts w:asciiTheme="majorHAnsi" w:hAnsiTheme="majorHAnsi"/>
          <w:sz w:val="18"/>
          <w:szCs w:val="18"/>
          <w:shd w:val="clear" w:color="auto" w:fill="FFFFFF"/>
        </w:rPr>
      </w:pPr>
      <w:r w:rsidRPr="00FF0562">
        <w:rPr>
          <w:rFonts w:asciiTheme="majorHAnsi" w:hAnsiTheme="majorHAnsi"/>
          <w:iCs/>
          <w:lang w:val="nl-NL"/>
        </w:rPr>
        <w:t>đ</w:t>
      </w:r>
      <w:r w:rsidR="00CE2D54" w:rsidRPr="00FF0562">
        <w:rPr>
          <w:rFonts w:asciiTheme="majorHAnsi" w:hAnsiTheme="majorHAnsi"/>
          <w:iCs/>
          <w:lang w:val="nl-NL"/>
        </w:rPr>
        <w:t>)</w:t>
      </w:r>
      <w:r w:rsidR="00843B90" w:rsidRPr="00FF0562">
        <w:rPr>
          <w:rFonts w:asciiTheme="majorHAnsi" w:hAnsiTheme="majorHAnsi"/>
          <w:iCs/>
          <w:lang w:val="nl-NL"/>
        </w:rPr>
        <w:t xml:space="preserve"> </w:t>
      </w:r>
      <w:r w:rsidR="00497930" w:rsidRPr="00FF0562">
        <w:rPr>
          <w:rFonts w:asciiTheme="majorHAnsi" w:hAnsiTheme="majorHAnsi"/>
        </w:rPr>
        <w:t>Trường hợp sau khi KBNN đã chuyển lệnh thanh toán rút tiền mặt đến ngân hàng thương mại mà đơn vị, cá nhân không thể nhận tiền mặt theo kế hoạch do sự kiện bất khả kháng hoặ</w:t>
      </w:r>
      <w:r w:rsidR="00FE60C5" w:rsidRPr="00FF0562">
        <w:rPr>
          <w:rFonts w:asciiTheme="majorHAnsi" w:hAnsiTheme="majorHAnsi"/>
        </w:rPr>
        <w:t xml:space="preserve">c trở ngại khách quan theo quy định của pháp luật dân sự thì </w:t>
      </w:r>
      <w:r w:rsidR="00497930" w:rsidRPr="00FF0562">
        <w:rPr>
          <w:rFonts w:asciiTheme="majorHAnsi" w:hAnsiTheme="majorHAnsi"/>
        </w:rPr>
        <w:t>đơn vị giao dịch có trách nhiệm thông báo kịp thời cho KBNN nơi giao dịch bằng hình thức phù hợp (bao gồm điện thoại hoặc thư điện tử) để KBNN phối hợp với ngân hàng thương mại xử lý lệnh thanh toán theo quy trình thanh toán song phương điện tử giữa KBNN và ngân hàng thương mại.</w:t>
      </w:r>
    </w:p>
    <w:p w14:paraId="1043FB2F" w14:textId="0AAC258C" w:rsidR="003704DD" w:rsidRPr="00FF0562" w:rsidRDefault="003704DD" w:rsidP="00DA0A63">
      <w:pPr>
        <w:spacing w:before="0"/>
        <w:ind w:firstLine="567"/>
        <w:jc w:val="both"/>
        <w:rPr>
          <w:rFonts w:asciiTheme="majorHAnsi" w:hAnsiTheme="majorHAnsi"/>
        </w:rPr>
      </w:pPr>
      <w:r w:rsidRPr="00FF0562">
        <w:rPr>
          <w:rFonts w:asciiTheme="majorHAnsi" w:hAnsiTheme="majorHAnsi"/>
        </w:rPr>
        <w:t xml:space="preserve">Trường hợp </w:t>
      </w:r>
      <w:r w:rsidR="00520ADB" w:rsidRPr="00FF0562">
        <w:rPr>
          <w:rFonts w:asciiTheme="majorHAnsi" w:hAnsiTheme="majorHAnsi"/>
        </w:rPr>
        <w:t>đối tượng thụ hưởng</w:t>
      </w:r>
      <w:r w:rsidRPr="00FF0562">
        <w:rPr>
          <w:rFonts w:asciiTheme="majorHAnsi" w:hAnsiTheme="majorHAnsi"/>
        </w:rPr>
        <w:t xml:space="preserve"> không đến nhận tiền mặt tại ngân hàng thương mại</w:t>
      </w:r>
      <w:r w:rsidRPr="00FF0562">
        <w:rPr>
          <w:rFonts w:asciiTheme="majorHAnsi" w:hAnsiTheme="majorHAnsi"/>
          <w:lang w:val="vi-VN"/>
        </w:rPr>
        <w:t xml:space="preserve"> </w:t>
      </w:r>
      <w:r w:rsidRPr="00FF0562">
        <w:rPr>
          <w:rFonts w:asciiTheme="majorHAnsi" w:hAnsiTheme="majorHAnsi"/>
        </w:rPr>
        <w:t>khi lệnh thanh toán</w:t>
      </w:r>
      <w:r w:rsidRPr="00FF0562">
        <w:rPr>
          <w:rFonts w:asciiTheme="majorHAnsi" w:hAnsiTheme="majorHAnsi"/>
          <w:lang w:val="vi-VN"/>
        </w:rPr>
        <w:t xml:space="preserve"> rút tiền mặt</w:t>
      </w:r>
      <w:r w:rsidRPr="00FF0562">
        <w:rPr>
          <w:rFonts w:asciiTheme="majorHAnsi" w:hAnsiTheme="majorHAnsi"/>
        </w:rPr>
        <w:t xml:space="preserve"> của</w:t>
      </w:r>
      <w:r w:rsidRPr="00FF0562">
        <w:rPr>
          <w:rFonts w:asciiTheme="majorHAnsi" w:hAnsiTheme="majorHAnsi"/>
          <w:lang w:val="vi-VN"/>
        </w:rPr>
        <w:t xml:space="preserve"> đơn vị </w:t>
      </w:r>
      <w:r w:rsidRPr="00FF0562">
        <w:rPr>
          <w:rFonts w:asciiTheme="majorHAnsi" w:hAnsiTheme="majorHAnsi"/>
        </w:rPr>
        <w:t xml:space="preserve">đã được </w:t>
      </w:r>
      <w:r w:rsidRPr="00FF0562">
        <w:rPr>
          <w:rFonts w:asciiTheme="majorHAnsi" w:hAnsiTheme="majorHAnsi"/>
          <w:lang w:val="vi-VN"/>
        </w:rPr>
        <w:t>KBNN gửi thành công đến NHTM</w:t>
      </w:r>
      <w:r w:rsidRPr="00FF0562">
        <w:rPr>
          <w:rFonts w:asciiTheme="majorHAnsi" w:hAnsiTheme="majorHAnsi"/>
        </w:rPr>
        <w:t xml:space="preserve">, trong thời hạn tối đa </w:t>
      </w:r>
      <w:r w:rsidRPr="00FF0562">
        <w:rPr>
          <w:rStyle w:val="Strong"/>
          <w:rFonts w:asciiTheme="majorHAnsi" w:hAnsiTheme="majorHAnsi"/>
          <w:b w:val="0"/>
        </w:rPr>
        <w:t>05 ngày làm việc</w:t>
      </w:r>
      <w:r w:rsidRPr="00FF0562">
        <w:rPr>
          <w:rFonts w:asciiTheme="majorHAnsi" w:hAnsiTheme="majorHAnsi"/>
          <w:lang w:val="vi-VN"/>
        </w:rPr>
        <w:t xml:space="preserve"> </w:t>
      </w:r>
      <w:r w:rsidRPr="00FF0562">
        <w:rPr>
          <w:rFonts w:asciiTheme="majorHAnsi" w:hAnsiTheme="majorHAnsi"/>
        </w:rPr>
        <w:t xml:space="preserve">kể từ ngày ngân hàng thương mại nhận được lệnh thanh toán </w:t>
      </w:r>
      <w:r w:rsidRPr="00FF0562">
        <w:rPr>
          <w:rFonts w:asciiTheme="majorHAnsi" w:hAnsiTheme="majorHAnsi"/>
          <w:lang w:val="vi-VN"/>
        </w:rPr>
        <w:t xml:space="preserve">hoặc theo yêu cầu của KBNN, NHTM thực hiện chuyển trả </w:t>
      </w:r>
      <w:r w:rsidRPr="00FF0562">
        <w:rPr>
          <w:rFonts w:asciiTheme="majorHAnsi" w:hAnsiTheme="majorHAnsi"/>
        </w:rPr>
        <w:t>lệnh thanh toán</w:t>
      </w:r>
      <w:r w:rsidRPr="00FF0562">
        <w:rPr>
          <w:rFonts w:asciiTheme="majorHAnsi" w:hAnsiTheme="majorHAnsi"/>
          <w:lang w:val="vi-VN"/>
        </w:rPr>
        <w:t xml:space="preserve"> cho KBNN</w:t>
      </w:r>
      <w:r w:rsidRPr="00FF0562">
        <w:rPr>
          <w:rFonts w:asciiTheme="majorHAnsi" w:hAnsiTheme="majorHAnsi"/>
        </w:rPr>
        <w:t xml:space="preserve"> để hoàn trả số tiền đó vào tài khoản của đơn vị tại KBNN.</w:t>
      </w:r>
    </w:p>
    <w:p w14:paraId="6A50B5E0" w14:textId="095EFB06" w:rsidR="002026EB" w:rsidRPr="00FF0562" w:rsidRDefault="000610C4" w:rsidP="00DA0A63">
      <w:pPr>
        <w:spacing w:before="0"/>
        <w:ind w:firstLine="567"/>
        <w:jc w:val="both"/>
        <w:rPr>
          <w:rFonts w:asciiTheme="majorHAnsi" w:eastAsia="Times New Roman" w:hAnsiTheme="majorHAnsi"/>
          <w:iCs/>
          <w:lang w:val="nl-NL"/>
        </w:rPr>
      </w:pPr>
      <w:r w:rsidRPr="00FF0562">
        <w:rPr>
          <w:rFonts w:asciiTheme="majorHAnsi" w:eastAsia="Times New Roman" w:hAnsiTheme="majorHAnsi"/>
          <w:iCs/>
          <w:lang w:val="nl-NL"/>
        </w:rPr>
        <w:t>5</w:t>
      </w:r>
      <w:r w:rsidR="002026EB" w:rsidRPr="00FF0562">
        <w:rPr>
          <w:rFonts w:asciiTheme="majorHAnsi" w:eastAsia="Times New Roman" w:hAnsiTheme="majorHAnsi"/>
          <w:iCs/>
          <w:lang w:val="nl-NL"/>
        </w:rPr>
        <w:t xml:space="preserve">. </w:t>
      </w:r>
      <w:r w:rsidRPr="00FF0562">
        <w:rPr>
          <w:rFonts w:asciiTheme="majorHAnsi" w:eastAsia="Times New Roman" w:hAnsiTheme="majorHAnsi"/>
          <w:iCs/>
          <w:lang w:val="nl-NL"/>
        </w:rPr>
        <w:t>Định mức tồn quỹ tiền mặt</w:t>
      </w:r>
    </w:p>
    <w:p w14:paraId="61F8C0EC" w14:textId="6937AFB4" w:rsidR="002026EB" w:rsidRPr="00FF0562" w:rsidRDefault="002026EB" w:rsidP="00DA0A63">
      <w:pPr>
        <w:widowControl w:val="0"/>
        <w:spacing w:before="80" w:line="350" w:lineRule="exact"/>
        <w:ind w:firstLine="567"/>
        <w:jc w:val="both"/>
        <w:rPr>
          <w:rFonts w:asciiTheme="majorHAnsi" w:hAnsiTheme="majorHAnsi"/>
          <w:lang w:val="nl-NL"/>
        </w:rPr>
      </w:pPr>
      <w:r w:rsidRPr="00FF0562">
        <w:rPr>
          <w:rFonts w:asciiTheme="majorHAnsi" w:eastAsia="Times New Roman" w:hAnsiTheme="majorHAnsi"/>
          <w:bCs/>
          <w:lang w:eastAsia="vi-VN"/>
        </w:rPr>
        <w:t>a</w:t>
      </w:r>
      <w:r w:rsidR="00DA0A63">
        <w:rPr>
          <w:rFonts w:asciiTheme="majorHAnsi" w:eastAsia="Times New Roman" w:hAnsiTheme="majorHAnsi"/>
          <w:bCs/>
          <w:lang w:eastAsia="vi-VN"/>
        </w:rPr>
        <w:t>)</w:t>
      </w:r>
      <w:r w:rsidR="00DA0A63" w:rsidRPr="00FF0562">
        <w:rPr>
          <w:rFonts w:asciiTheme="majorHAnsi" w:eastAsia="Times New Roman" w:hAnsiTheme="majorHAnsi"/>
          <w:bCs/>
          <w:lang w:eastAsia="vi-VN"/>
        </w:rPr>
        <w:t xml:space="preserve"> </w:t>
      </w:r>
      <w:r w:rsidR="000610C4" w:rsidRPr="00FF0562">
        <w:rPr>
          <w:rFonts w:asciiTheme="majorHAnsi" w:eastAsia="Times New Roman" w:hAnsiTheme="majorHAnsi"/>
          <w:bCs/>
          <w:lang w:eastAsia="vi-VN"/>
        </w:rPr>
        <w:t>Đ</w:t>
      </w:r>
      <w:r w:rsidRPr="00FF0562">
        <w:rPr>
          <w:rFonts w:asciiTheme="majorHAnsi" w:hAnsiTheme="majorHAnsi"/>
          <w:bCs/>
          <w:lang w:val="nl-NL" w:eastAsia="vi-VN"/>
        </w:rPr>
        <w:t xml:space="preserve">ơn vị KBNN được phép chi tiền mặt tại </w:t>
      </w:r>
      <w:r w:rsidR="00BB38B8" w:rsidRPr="00FF0562">
        <w:rPr>
          <w:rFonts w:asciiTheme="majorHAnsi" w:hAnsiTheme="majorHAnsi"/>
          <w:bCs/>
          <w:lang w:val="nl-NL" w:eastAsia="vi-VN"/>
        </w:rPr>
        <w:t>trụ sở</w:t>
      </w:r>
      <w:r w:rsidRPr="00FF0562">
        <w:rPr>
          <w:rFonts w:asciiTheme="majorHAnsi" w:hAnsiTheme="majorHAnsi"/>
          <w:bCs/>
          <w:lang w:val="nl-NL" w:eastAsia="vi-VN"/>
        </w:rPr>
        <w:t xml:space="preserve"> quy định tại </w:t>
      </w:r>
      <w:r w:rsidR="003F5F4E" w:rsidRPr="00FF0562">
        <w:rPr>
          <w:rFonts w:asciiTheme="majorHAnsi" w:hAnsiTheme="majorHAnsi"/>
        </w:rPr>
        <w:t xml:space="preserve">điểm c khoản 2 Điều 4 </w:t>
      </w:r>
      <w:r w:rsidRPr="00FF0562">
        <w:rPr>
          <w:rFonts w:asciiTheme="majorHAnsi" w:eastAsia="Times New Roman" w:hAnsiTheme="majorHAnsi"/>
          <w:bCs/>
          <w:lang w:eastAsia="vi-VN"/>
        </w:rPr>
        <w:t xml:space="preserve"> Thông tư này</w:t>
      </w:r>
      <w:r w:rsidR="000610C4" w:rsidRPr="00FF0562">
        <w:rPr>
          <w:rFonts w:asciiTheme="majorHAnsi" w:eastAsia="Times New Roman" w:hAnsiTheme="majorHAnsi"/>
          <w:bCs/>
          <w:lang w:eastAsia="vi-VN"/>
        </w:rPr>
        <w:t xml:space="preserve"> </w:t>
      </w:r>
      <w:r w:rsidRPr="00FF0562">
        <w:rPr>
          <w:rFonts w:asciiTheme="majorHAnsi" w:hAnsiTheme="majorHAnsi"/>
          <w:lang w:val="nl-NL"/>
        </w:rPr>
        <w:t>thực hiện theo định mức tồn quỹ tiền mặt quý do KBNN khu vực thông báo.</w:t>
      </w:r>
    </w:p>
    <w:p w14:paraId="1F0DF6E7" w14:textId="185C785D" w:rsidR="002026EB" w:rsidRPr="00FF0562" w:rsidRDefault="002026EB" w:rsidP="00DA0A63">
      <w:pPr>
        <w:widowControl w:val="0"/>
        <w:spacing w:before="80" w:line="350" w:lineRule="exact"/>
        <w:ind w:firstLine="567"/>
        <w:jc w:val="both"/>
        <w:rPr>
          <w:rFonts w:asciiTheme="majorHAnsi" w:hAnsiTheme="majorHAnsi"/>
          <w:lang w:val="nl-NL"/>
        </w:rPr>
      </w:pPr>
      <w:r w:rsidRPr="00FF0562">
        <w:rPr>
          <w:rFonts w:asciiTheme="majorHAnsi" w:hAnsiTheme="majorHAnsi"/>
          <w:lang w:val="nl-NL"/>
        </w:rPr>
        <w:t>b</w:t>
      </w:r>
      <w:r w:rsidR="00DA0A63">
        <w:rPr>
          <w:rFonts w:asciiTheme="majorHAnsi" w:hAnsiTheme="majorHAnsi"/>
          <w:lang w:val="nl-NL"/>
        </w:rPr>
        <w:t>)</w:t>
      </w:r>
      <w:r w:rsidR="00DA0A63" w:rsidRPr="00FF0562">
        <w:rPr>
          <w:rFonts w:asciiTheme="majorHAnsi" w:hAnsiTheme="majorHAnsi"/>
          <w:lang w:val="nl-NL"/>
        </w:rPr>
        <w:t xml:space="preserve"> </w:t>
      </w:r>
      <w:r w:rsidRPr="00FF0562">
        <w:rPr>
          <w:rFonts w:asciiTheme="majorHAnsi" w:hAnsiTheme="majorHAnsi"/>
          <w:lang w:val="nl-NL"/>
        </w:rPr>
        <w:t xml:space="preserve">Định mức tồn quỹ tiền mặt quý của các </w:t>
      </w:r>
      <w:r w:rsidR="00EE7FCC" w:rsidRPr="00FF0562">
        <w:rPr>
          <w:rFonts w:asciiTheme="majorHAnsi" w:hAnsiTheme="majorHAnsi"/>
          <w:bCs/>
          <w:lang w:val="nl-NL" w:eastAsia="vi-VN"/>
        </w:rPr>
        <w:t>đơn vị KBNN</w:t>
      </w:r>
      <w:r w:rsidRPr="00FF0562">
        <w:rPr>
          <w:rFonts w:asciiTheme="majorHAnsi" w:hAnsiTheme="majorHAnsi"/>
          <w:bCs/>
          <w:lang w:val="nl-NL" w:eastAsia="vi-VN"/>
        </w:rPr>
        <w:t xml:space="preserve"> được phép chi tiền mặt tại </w:t>
      </w:r>
      <w:r w:rsidR="00EE7FCC" w:rsidRPr="00FF0562">
        <w:rPr>
          <w:rFonts w:asciiTheme="majorHAnsi" w:hAnsiTheme="majorHAnsi"/>
          <w:bCs/>
          <w:lang w:val="nl-NL" w:eastAsia="vi-VN"/>
        </w:rPr>
        <w:t>trụ sở</w:t>
      </w:r>
      <w:r w:rsidRPr="00FF0562">
        <w:rPr>
          <w:rFonts w:asciiTheme="majorHAnsi" w:hAnsiTheme="majorHAnsi"/>
          <w:lang w:val="nl-NL"/>
        </w:rPr>
        <w:t xml:space="preserve"> được xác định theo công thức sau:</w:t>
      </w:r>
    </w:p>
    <w:tbl>
      <w:tblPr>
        <w:tblW w:w="8858" w:type="dxa"/>
        <w:jc w:val="center"/>
        <w:tblCellMar>
          <w:left w:w="0" w:type="dxa"/>
          <w:right w:w="0" w:type="dxa"/>
        </w:tblCellMar>
        <w:tblLook w:val="00A0" w:firstRow="1" w:lastRow="0" w:firstColumn="1" w:lastColumn="0" w:noHBand="0" w:noVBand="0"/>
      </w:tblPr>
      <w:tblGrid>
        <w:gridCol w:w="1418"/>
        <w:gridCol w:w="709"/>
        <w:gridCol w:w="4811"/>
        <w:gridCol w:w="795"/>
        <w:gridCol w:w="1125"/>
      </w:tblGrid>
      <w:tr w:rsidR="003C5066" w:rsidRPr="00FF0562" w14:paraId="6CC92F0B" w14:textId="77777777" w:rsidTr="00BB38B8">
        <w:trPr>
          <w:trHeight w:val="845"/>
          <w:jc w:val="center"/>
        </w:trPr>
        <w:tc>
          <w:tcPr>
            <w:tcW w:w="1418" w:type="dxa"/>
            <w:vMerge w:val="restart"/>
            <w:vAlign w:val="center"/>
          </w:tcPr>
          <w:p w14:paraId="75C5B53C" w14:textId="77777777" w:rsidR="002026EB" w:rsidRPr="00FF0562" w:rsidRDefault="002026EB" w:rsidP="00BB38B8">
            <w:pPr>
              <w:widowControl w:val="0"/>
              <w:spacing w:before="40" w:after="40" w:line="320" w:lineRule="exact"/>
              <w:jc w:val="center"/>
              <w:rPr>
                <w:rFonts w:asciiTheme="majorHAnsi" w:hAnsiTheme="majorHAnsi"/>
                <w:lang w:val="nl-NL"/>
              </w:rPr>
            </w:pPr>
            <w:r w:rsidRPr="00FF0562">
              <w:rPr>
                <w:rFonts w:asciiTheme="majorHAnsi" w:hAnsiTheme="majorHAnsi"/>
                <w:lang w:val="nl-NL"/>
              </w:rPr>
              <w:t xml:space="preserve">Định mức tồn quỹ </w:t>
            </w:r>
          </w:p>
          <w:p w14:paraId="3CC6BD47" w14:textId="77777777" w:rsidR="002026EB" w:rsidRPr="00FF0562" w:rsidRDefault="002026EB" w:rsidP="00BB38B8">
            <w:pPr>
              <w:widowControl w:val="0"/>
              <w:spacing w:before="40" w:after="40" w:line="320" w:lineRule="exact"/>
              <w:jc w:val="center"/>
              <w:rPr>
                <w:rFonts w:asciiTheme="majorHAnsi" w:hAnsiTheme="majorHAnsi"/>
                <w:lang w:val="nl-NL"/>
              </w:rPr>
            </w:pPr>
            <w:r w:rsidRPr="00FF0562">
              <w:rPr>
                <w:rFonts w:asciiTheme="majorHAnsi" w:hAnsiTheme="majorHAnsi"/>
                <w:lang w:val="nl-NL"/>
              </w:rPr>
              <w:t>tiền mặt quý</w:t>
            </w:r>
          </w:p>
        </w:tc>
        <w:tc>
          <w:tcPr>
            <w:tcW w:w="709" w:type="dxa"/>
            <w:vMerge w:val="restart"/>
            <w:vAlign w:val="center"/>
          </w:tcPr>
          <w:p w14:paraId="2F5817A6" w14:textId="77777777" w:rsidR="002026EB" w:rsidRPr="00FF0562" w:rsidRDefault="002026EB" w:rsidP="00BB38B8">
            <w:pPr>
              <w:widowControl w:val="0"/>
              <w:spacing w:before="40" w:after="40" w:line="320" w:lineRule="exact"/>
              <w:jc w:val="center"/>
              <w:rPr>
                <w:rFonts w:asciiTheme="majorHAnsi" w:hAnsiTheme="majorHAnsi"/>
                <w:lang w:val="nl-NL"/>
              </w:rPr>
            </w:pPr>
          </w:p>
          <w:p w14:paraId="61900063" w14:textId="77777777" w:rsidR="002026EB" w:rsidRPr="00FF0562" w:rsidRDefault="002026EB" w:rsidP="00BB38B8">
            <w:pPr>
              <w:widowControl w:val="0"/>
              <w:spacing w:before="40" w:after="40" w:line="320" w:lineRule="exact"/>
              <w:jc w:val="center"/>
              <w:rPr>
                <w:rFonts w:asciiTheme="majorHAnsi" w:hAnsiTheme="majorHAnsi"/>
              </w:rPr>
            </w:pPr>
            <w:r w:rsidRPr="00FF0562">
              <w:rPr>
                <w:rFonts w:asciiTheme="majorHAnsi" w:hAnsiTheme="majorHAnsi"/>
              </w:rPr>
              <w:t>=</w:t>
            </w:r>
          </w:p>
        </w:tc>
        <w:tc>
          <w:tcPr>
            <w:tcW w:w="4811" w:type="dxa"/>
            <w:tcBorders>
              <w:bottom w:val="single" w:sz="4" w:space="0" w:color="auto"/>
            </w:tcBorders>
          </w:tcPr>
          <w:p w14:paraId="6C6BC1EF" w14:textId="77777777" w:rsidR="002026EB" w:rsidRPr="00FF0562" w:rsidRDefault="002026EB" w:rsidP="00BB38B8">
            <w:pPr>
              <w:widowControl w:val="0"/>
              <w:spacing w:before="40" w:after="40" w:line="320" w:lineRule="exact"/>
              <w:jc w:val="center"/>
              <w:rPr>
                <w:rFonts w:asciiTheme="majorHAnsi" w:hAnsiTheme="majorHAnsi"/>
              </w:rPr>
            </w:pPr>
            <w:r w:rsidRPr="00FF0562">
              <w:rPr>
                <w:rFonts w:asciiTheme="majorHAnsi" w:hAnsiTheme="majorHAnsi"/>
              </w:rPr>
              <w:t>Tổng các nhu cầu thanh toán, chi trả bằng tiền mặt trong quý kế hoạch</w:t>
            </w:r>
          </w:p>
        </w:tc>
        <w:tc>
          <w:tcPr>
            <w:tcW w:w="795" w:type="dxa"/>
            <w:vMerge w:val="restart"/>
            <w:vAlign w:val="center"/>
          </w:tcPr>
          <w:p w14:paraId="7CFBE435" w14:textId="77777777" w:rsidR="002026EB" w:rsidRPr="00FF0562" w:rsidRDefault="002026EB" w:rsidP="00BB38B8">
            <w:pPr>
              <w:widowControl w:val="0"/>
              <w:spacing w:before="40" w:after="40" w:line="320" w:lineRule="exact"/>
              <w:jc w:val="center"/>
              <w:rPr>
                <w:rFonts w:asciiTheme="majorHAnsi" w:hAnsiTheme="majorHAnsi"/>
              </w:rPr>
            </w:pPr>
          </w:p>
          <w:p w14:paraId="666EC528" w14:textId="77777777" w:rsidR="002026EB" w:rsidRPr="00FF0562" w:rsidRDefault="002026EB" w:rsidP="00BB38B8">
            <w:pPr>
              <w:widowControl w:val="0"/>
              <w:spacing w:before="40" w:after="40" w:line="320" w:lineRule="exact"/>
              <w:jc w:val="center"/>
              <w:rPr>
                <w:rFonts w:asciiTheme="majorHAnsi" w:hAnsiTheme="majorHAnsi"/>
              </w:rPr>
            </w:pPr>
            <w:r w:rsidRPr="00FF0562">
              <w:rPr>
                <w:rFonts w:asciiTheme="majorHAnsi" w:hAnsiTheme="majorHAnsi"/>
              </w:rPr>
              <w:t>x</w:t>
            </w:r>
          </w:p>
        </w:tc>
        <w:tc>
          <w:tcPr>
            <w:tcW w:w="1125" w:type="dxa"/>
            <w:vMerge w:val="restart"/>
            <w:vAlign w:val="center"/>
          </w:tcPr>
          <w:p w14:paraId="428E6BC5" w14:textId="77777777" w:rsidR="002026EB" w:rsidRPr="00FF0562" w:rsidRDefault="002026EB" w:rsidP="00BB38B8">
            <w:pPr>
              <w:widowControl w:val="0"/>
              <w:spacing w:before="360" w:after="40" w:line="320" w:lineRule="exact"/>
              <w:jc w:val="center"/>
              <w:rPr>
                <w:rFonts w:asciiTheme="majorHAnsi" w:hAnsiTheme="majorHAnsi"/>
              </w:rPr>
            </w:pPr>
            <w:r w:rsidRPr="00FF0562">
              <w:rPr>
                <w:rFonts w:asciiTheme="majorHAnsi" w:hAnsiTheme="majorHAnsi"/>
              </w:rPr>
              <w:t>Số ngày định mức</w:t>
            </w:r>
          </w:p>
        </w:tc>
      </w:tr>
      <w:tr w:rsidR="003C5066" w:rsidRPr="00FF0562" w14:paraId="1485E850" w14:textId="77777777" w:rsidTr="00BB38B8">
        <w:trPr>
          <w:jc w:val="center"/>
        </w:trPr>
        <w:tc>
          <w:tcPr>
            <w:tcW w:w="1418" w:type="dxa"/>
            <w:vMerge/>
            <w:vAlign w:val="center"/>
          </w:tcPr>
          <w:p w14:paraId="7D1EA7F6" w14:textId="77777777" w:rsidR="002026EB" w:rsidRPr="00FF0562" w:rsidRDefault="002026EB" w:rsidP="00BB38B8">
            <w:pPr>
              <w:widowControl w:val="0"/>
              <w:spacing w:before="40" w:after="40" w:line="350" w:lineRule="exact"/>
              <w:jc w:val="both"/>
              <w:rPr>
                <w:rFonts w:asciiTheme="majorHAnsi" w:hAnsiTheme="majorHAnsi"/>
              </w:rPr>
            </w:pPr>
          </w:p>
        </w:tc>
        <w:tc>
          <w:tcPr>
            <w:tcW w:w="709" w:type="dxa"/>
            <w:vMerge/>
            <w:vAlign w:val="center"/>
          </w:tcPr>
          <w:p w14:paraId="1C1E8906" w14:textId="77777777" w:rsidR="002026EB" w:rsidRPr="00FF0562" w:rsidRDefault="002026EB" w:rsidP="00BB38B8">
            <w:pPr>
              <w:widowControl w:val="0"/>
              <w:spacing w:before="40" w:after="40" w:line="350" w:lineRule="exact"/>
              <w:jc w:val="both"/>
              <w:rPr>
                <w:rFonts w:asciiTheme="majorHAnsi" w:hAnsiTheme="majorHAnsi"/>
              </w:rPr>
            </w:pPr>
          </w:p>
        </w:tc>
        <w:tc>
          <w:tcPr>
            <w:tcW w:w="4811" w:type="dxa"/>
            <w:tcBorders>
              <w:top w:val="single" w:sz="4" w:space="0" w:color="auto"/>
            </w:tcBorders>
          </w:tcPr>
          <w:p w14:paraId="5A7B5A02" w14:textId="77777777" w:rsidR="002026EB" w:rsidRPr="00FF0562" w:rsidRDefault="002026EB" w:rsidP="00BB38B8">
            <w:pPr>
              <w:widowControl w:val="0"/>
              <w:spacing w:before="40" w:after="40" w:line="350" w:lineRule="exact"/>
              <w:jc w:val="center"/>
              <w:rPr>
                <w:rFonts w:asciiTheme="majorHAnsi" w:hAnsiTheme="majorHAnsi"/>
              </w:rPr>
            </w:pPr>
            <w:r w:rsidRPr="00FF0562">
              <w:rPr>
                <w:rFonts w:asciiTheme="majorHAnsi" w:hAnsiTheme="majorHAnsi"/>
              </w:rPr>
              <w:t>Số ngày làm việc trong quý kế hoạch</w:t>
            </w:r>
          </w:p>
        </w:tc>
        <w:tc>
          <w:tcPr>
            <w:tcW w:w="0" w:type="auto"/>
            <w:vMerge/>
            <w:vAlign w:val="center"/>
          </w:tcPr>
          <w:p w14:paraId="4938ECB9" w14:textId="77777777" w:rsidR="002026EB" w:rsidRPr="00FF0562" w:rsidRDefault="002026EB" w:rsidP="00BB38B8">
            <w:pPr>
              <w:widowControl w:val="0"/>
              <w:spacing w:before="40" w:after="40" w:line="350" w:lineRule="exact"/>
              <w:jc w:val="both"/>
              <w:rPr>
                <w:rFonts w:asciiTheme="majorHAnsi" w:hAnsiTheme="majorHAnsi"/>
              </w:rPr>
            </w:pPr>
          </w:p>
        </w:tc>
        <w:tc>
          <w:tcPr>
            <w:tcW w:w="0" w:type="auto"/>
            <w:vMerge/>
            <w:vAlign w:val="center"/>
          </w:tcPr>
          <w:p w14:paraId="27DE4190" w14:textId="77777777" w:rsidR="002026EB" w:rsidRPr="00FF0562" w:rsidRDefault="002026EB" w:rsidP="00BB38B8">
            <w:pPr>
              <w:widowControl w:val="0"/>
              <w:spacing w:before="40" w:after="40" w:line="350" w:lineRule="exact"/>
              <w:jc w:val="both"/>
              <w:rPr>
                <w:rFonts w:asciiTheme="majorHAnsi" w:hAnsiTheme="majorHAnsi"/>
              </w:rPr>
            </w:pPr>
          </w:p>
        </w:tc>
      </w:tr>
    </w:tbl>
    <w:p w14:paraId="702E04F9" w14:textId="77777777" w:rsidR="002026EB" w:rsidRPr="00FF0562" w:rsidRDefault="002026EB" w:rsidP="002026EB">
      <w:pPr>
        <w:widowControl w:val="0"/>
        <w:spacing w:before="80" w:line="350" w:lineRule="exact"/>
        <w:ind w:firstLine="454"/>
        <w:jc w:val="both"/>
        <w:rPr>
          <w:rFonts w:asciiTheme="majorHAnsi" w:hAnsiTheme="majorHAnsi"/>
        </w:rPr>
      </w:pPr>
      <w:r w:rsidRPr="00FF0562">
        <w:rPr>
          <w:rFonts w:asciiTheme="majorHAnsi" w:hAnsiTheme="majorHAnsi"/>
        </w:rPr>
        <w:t>Trong đó:</w:t>
      </w:r>
    </w:p>
    <w:p w14:paraId="3081C256" w14:textId="31B04888" w:rsidR="002026EB" w:rsidRPr="00FF0562" w:rsidRDefault="002026EB" w:rsidP="002026EB">
      <w:pPr>
        <w:pStyle w:val="ListParagraph"/>
        <w:widowControl w:val="0"/>
        <w:numPr>
          <w:ilvl w:val="0"/>
          <w:numId w:val="1"/>
        </w:numPr>
        <w:spacing w:before="80" w:line="350" w:lineRule="exact"/>
        <w:ind w:left="0" w:firstLine="567"/>
        <w:jc w:val="both"/>
        <w:rPr>
          <w:rFonts w:asciiTheme="majorHAnsi" w:hAnsiTheme="majorHAnsi"/>
        </w:rPr>
      </w:pPr>
      <w:r w:rsidRPr="00FF0562">
        <w:rPr>
          <w:rFonts w:asciiTheme="majorHAnsi" w:hAnsiTheme="majorHAnsi"/>
        </w:rPr>
        <w:t xml:space="preserve"> Tổng nhu cầu thanh toán, chi trả bằng tiền mặt trong quý kế hoạch là tổng </w:t>
      </w:r>
      <w:r w:rsidRPr="00FF0562">
        <w:rPr>
          <w:rFonts w:asciiTheme="majorHAnsi" w:hAnsiTheme="majorHAnsi"/>
        </w:rPr>
        <w:lastRenderedPageBreak/>
        <w:t xml:space="preserve">các nhu cầu thanh toán, chi trả bằng tiền mặt của NSNN và chi khác bằng tiền mặt tại </w:t>
      </w:r>
      <w:r w:rsidR="00EE7FCC" w:rsidRPr="00FF0562">
        <w:rPr>
          <w:rFonts w:asciiTheme="majorHAnsi" w:hAnsiTheme="majorHAnsi"/>
          <w:bCs/>
          <w:lang w:val="nl-NL" w:eastAsia="vi-VN"/>
        </w:rPr>
        <w:t>các đơn vị KBNN</w:t>
      </w:r>
      <w:r w:rsidRPr="00FF0562">
        <w:rPr>
          <w:rFonts w:asciiTheme="majorHAnsi" w:hAnsiTheme="majorHAnsi"/>
        </w:rPr>
        <w:t>; được xác định trên cơ sở thống kê số liệu thanh toán, chi trả bằng tiền mặt của các quý trước và khả năng thực hiện của quý kế hoạch.</w:t>
      </w:r>
    </w:p>
    <w:p w14:paraId="7D093D12" w14:textId="4230FF74" w:rsidR="002026EB" w:rsidRPr="00FF0562" w:rsidRDefault="002026EB" w:rsidP="002026EB">
      <w:pPr>
        <w:pStyle w:val="ListParagraph"/>
        <w:widowControl w:val="0"/>
        <w:numPr>
          <w:ilvl w:val="0"/>
          <w:numId w:val="3"/>
        </w:numPr>
        <w:spacing w:before="80" w:line="350" w:lineRule="exact"/>
        <w:ind w:left="851" w:hanging="284"/>
        <w:jc w:val="both"/>
        <w:rPr>
          <w:rFonts w:asciiTheme="majorHAnsi" w:hAnsiTheme="majorHAnsi"/>
        </w:rPr>
      </w:pPr>
      <w:r w:rsidRPr="00FF0562">
        <w:rPr>
          <w:rFonts w:asciiTheme="majorHAnsi" w:hAnsiTheme="majorHAnsi"/>
        </w:rPr>
        <w:t>Số ngày làm việc trong quý kế hoạch được quy định là 65 ngày.</w:t>
      </w:r>
    </w:p>
    <w:p w14:paraId="6678E7F4" w14:textId="77777777" w:rsidR="002026EB" w:rsidRPr="00FF0562" w:rsidRDefault="002026EB" w:rsidP="002026EB">
      <w:pPr>
        <w:pStyle w:val="ListParagraph"/>
        <w:widowControl w:val="0"/>
        <w:numPr>
          <w:ilvl w:val="0"/>
          <w:numId w:val="4"/>
        </w:numPr>
        <w:spacing w:before="80" w:line="350" w:lineRule="exact"/>
        <w:ind w:left="0" w:firstLine="567"/>
        <w:jc w:val="both"/>
        <w:rPr>
          <w:rFonts w:asciiTheme="majorHAnsi" w:hAnsiTheme="majorHAnsi"/>
        </w:rPr>
      </w:pPr>
      <w:r w:rsidRPr="00FF0562">
        <w:rPr>
          <w:rFonts w:asciiTheme="majorHAnsi" w:hAnsiTheme="majorHAnsi"/>
        </w:rPr>
        <w:t xml:space="preserve">  Số ngày định mức do Giám đốc KBNN khu vực quy định đối với từng phòng giao dịch trực thuộc, tùy thuộc vào nhu cầu chi bằng tiền mặt trong quý và số lần giao dịch về nộp, rút tiền mặt giữa KBNN với </w:t>
      </w:r>
      <w:r w:rsidRPr="00FF0562">
        <w:rPr>
          <w:rFonts w:asciiTheme="majorHAnsi" w:hAnsiTheme="majorHAnsi"/>
          <w:bCs/>
          <w:lang w:val="nl-NL" w:eastAsia="vi-VN"/>
        </w:rPr>
        <w:t xml:space="preserve">ngân hàng thương mại </w:t>
      </w:r>
      <w:r w:rsidRPr="00FF0562">
        <w:rPr>
          <w:rFonts w:asciiTheme="majorHAnsi" w:hAnsiTheme="majorHAnsi"/>
        </w:rPr>
        <w:t>nơi mở tài khoản.</w:t>
      </w:r>
    </w:p>
    <w:p w14:paraId="476764C4" w14:textId="2E8257CF" w:rsidR="002026EB" w:rsidRPr="00FF0562" w:rsidRDefault="00EB69E9" w:rsidP="002026EB">
      <w:pPr>
        <w:widowControl w:val="0"/>
        <w:spacing w:before="80" w:line="350" w:lineRule="exact"/>
        <w:ind w:firstLine="454"/>
        <w:jc w:val="both"/>
        <w:rPr>
          <w:rFonts w:asciiTheme="majorHAnsi" w:hAnsiTheme="majorHAnsi"/>
        </w:rPr>
      </w:pPr>
      <w:r w:rsidRPr="00FF0562">
        <w:rPr>
          <w:rFonts w:asciiTheme="majorHAnsi" w:hAnsiTheme="majorHAnsi"/>
        </w:rPr>
        <w:t>c</w:t>
      </w:r>
      <w:r w:rsidR="00DA0A63">
        <w:rPr>
          <w:rFonts w:asciiTheme="majorHAnsi" w:hAnsiTheme="majorHAnsi"/>
        </w:rPr>
        <w:t>)</w:t>
      </w:r>
      <w:r w:rsidR="00DA0A63" w:rsidRPr="00FF0562">
        <w:rPr>
          <w:rFonts w:asciiTheme="majorHAnsi" w:hAnsiTheme="majorHAnsi"/>
        </w:rPr>
        <w:t xml:space="preserve"> </w:t>
      </w:r>
      <w:r w:rsidR="002026EB" w:rsidRPr="00FF0562">
        <w:rPr>
          <w:rFonts w:asciiTheme="majorHAnsi" w:hAnsiTheme="majorHAnsi"/>
        </w:rPr>
        <w:t xml:space="preserve">Định kỳ hàng quý (trước ngày 25 tháng cuối quý), KBNN khu vực có trách nhiệm xác định và thông báo cho các </w:t>
      </w:r>
      <w:r w:rsidR="00EE7FCC" w:rsidRPr="00FF0562">
        <w:rPr>
          <w:rFonts w:asciiTheme="majorHAnsi" w:hAnsiTheme="majorHAnsi"/>
          <w:bCs/>
          <w:lang w:val="nl-NL" w:eastAsia="vi-VN"/>
        </w:rPr>
        <w:t>các đơn vị KBNN</w:t>
      </w:r>
      <w:r w:rsidR="00EE7FCC" w:rsidRPr="00FF0562">
        <w:rPr>
          <w:rFonts w:asciiTheme="majorHAnsi" w:hAnsiTheme="majorHAnsi"/>
        </w:rPr>
        <w:t xml:space="preserve"> </w:t>
      </w:r>
      <w:r w:rsidR="002026EB" w:rsidRPr="00FF0562">
        <w:rPr>
          <w:rFonts w:asciiTheme="majorHAnsi" w:hAnsiTheme="majorHAnsi"/>
        </w:rPr>
        <w:t xml:space="preserve">định mức tồn quỹ tiền mặt quý sau. Trường hợp đến thời điểm trên mà KBNN khu vực chưa thông báo định mức tồn quỹ tiền mặt quý, các đơn vị </w:t>
      </w:r>
      <w:r w:rsidR="002026EB" w:rsidRPr="00FF0562">
        <w:rPr>
          <w:rStyle w:val="fontstyle21"/>
          <w:rFonts w:asciiTheme="majorHAnsi" w:hAnsiTheme="majorHAnsi"/>
          <w:i w:val="0"/>
          <w:color w:val="auto"/>
        </w:rPr>
        <w:t xml:space="preserve">KBNN </w:t>
      </w:r>
      <w:r w:rsidR="002026EB" w:rsidRPr="00FF0562">
        <w:rPr>
          <w:rFonts w:asciiTheme="majorHAnsi" w:hAnsiTheme="majorHAnsi"/>
        </w:rPr>
        <w:t>thực hiện theo định mức tồn quỹ tiền mặt đã được thông báo trước đó.</w:t>
      </w:r>
    </w:p>
    <w:p w14:paraId="649186F9" w14:textId="249E23D3" w:rsidR="002026EB" w:rsidRPr="00FF0562" w:rsidRDefault="00EB69E9" w:rsidP="0079730C">
      <w:pPr>
        <w:widowControl w:val="0"/>
        <w:spacing w:before="80" w:line="370" w:lineRule="exact"/>
        <w:ind w:firstLine="567"/>
        <w:jc w:val="both"/>
        <w:rPr>
          <w:rFonts w:asciiTheme="majorHAnsi" w:hAnsiTheme="majorHAnsi"/>
        </w:rPr>
      </w:pPr>
      <w:r w:rsidRPr="00FF0562">
        <w:rPr>
          <w:rFonts w:asciiTheme="majorHAnsi" w:hAnsiTheme="majorHAnsi"/>
        </w:rPr>
        <w:t>d</w:t>
      </w:r>
      <w:r w:rsidR="00DA0A63">
        <w:rPr>
          <w:rFonts w:asciiTheme="majorHAnsi" w:hAnsiTheme="majorHAnsi"/>
        </w:rPr>
        <w:t>)</w:t>
      </w:r>
      <w:r w:rsidR="00DA0A63" w:rsidRPr="00FF0562">
        <w:rPr>
          <w:rFonts w:asciiTheme="majorHAnsi" w:hAnsiTheme="majorHAnsi"/>
        </w:rPr>
        <w:t xml:space="preserve"> </w:t>
      </w:r>
      <w:r w:rsidRPr="00FF0562">
        <w:rPr>
          <w:rFonts w:asciiTheme="majorHAnsi" w:hAnsiTheme="majorHAnsi"/>
          <w:bCs/>
          <w:lang w:val="nl-NL" w:eastAsia="vi-VN"/>
        </w:rPr>
        <w:t>Đ</w:t>
      </w:r>
      <w:r w:rsidR="00EE7FCC" w:rsidRPr="00FF0562">
        <w:rPr>
          <w:rFonts w:asciiTheme="majorHAnsi" w:hAnsiTheme="majorHAnsi"/>
          <w:bCs/>
          <w:lang w:val="nl-NL" w:eastAsia="vi-VN"/>
        </w:rPr>
        <w:t>ơn vị KBNN</w:t>
      </w:r>
      <w:r w:rsidR="00EE7FCC" w:rsidRPr="00FF0562">
        <w:rPr>
          <w:rStyle w:val="fontstyle21"/>
          <w:rFonts w:asciiTheme="majorHAnsi" w:hAnsiTheme="majorHAnsi"/>
          <w:i w:val="0"/>
          <w:color w:val="auto"/>
        </w:rPr>
        <w:t xml:space="preserve"> </w:t>
      </w:r>
      <w:r w:rsidR="002026EB" w:rsidRPr="00FF0562">
        <w:rPr>
          <w:rFonts w:asciiTheme="majorHAnsi" w:hAnsiTheme="majorHAnsi"/>
          <w:bCs/>
          <w:lang w:val="nl-NL" w:eastAsia="vi-VN"/>
        </w:rPr>
        <w:t xml:space="preserve">quy định tại </w:t>
      </w:r>
      <w:r w:rsidR="003F5F4E" w:rsidRPr="00FF0562">
        <w:rPr>
          <w:rFonts w:asciiTheme="majorHAnsi" w:hAnsiTheme="majorHAnsi"/>
        </w:rPr>
        <w:t xml:space="preserve">điểm c khoản 2 Điều 4 </w:t>
      </w:r>
      <w:r w:rsidR="002026EB" w:rsidRPr="00FF0562">
        <w:rPr>
          <w:rFonts w:asciiTheme="majorHAnsi" w:eastAsia="Times New Roman" w:hAnsiTheme="majorHAnsi"/>
          <w:bCs/>
          <w:lang w:eastAsia="vi-VN"/>
        </w:rPr>
        <w:t>Thông tư này</w:t>
      </w:r>
      <w:r w:rsidR="002026EB" w:rsidRPr="00FF0562">
        <w:rPr>
          <w:rFonts w:asciiTheme="majorHAnsi" w:hAnsiTheme="majorHAnsi"/>
        </w:rPr>
        <w:t xml:space="preserve"> được sử dụng các khoản thu bằng tiền mặt phát sinh tại đơn vị mình để đáp ứng nhu cầu thanh toán, chi trả bằng tiền mặt cho các đơn vị giao dịch, đảm bảo không được vượt quá định mức tồn quỹ tiền mặt quý đã được KBNN khu vực thông báo.</w:t>
      </w:r>
    </w:p>
    <w:p w14:paraId="4E17B35F" w14:textId="055D6C4A" w:rsidR="00B650A2" w:rsidRPr="00FF0562" w:rsidRDefault="00B674AE" w:rsidP="0079730C">
      <w:pPr>
        <w:widowControl w:val="0"/>
        <w:spacing w:before="80" w:line="370" w:lineRule="exact"/>
        <w:ind w:firstLine="567"/>
        <w:jc w:val="both"/>
        <w:rPr>
          <w:rFonts w:asciiTheme="majorHAnsi" w:hAnsiTheme="majorHAnsi"/>
          <w:b/>
          <w:iCs/>
        </w:rPr>
      </w:pPr>
      <w:r w:rsidRPr="00FF0562">
        <w:rPr>
          <w:rFonts w:asciiTheme="majorHAnsi" w:eastAsia="Times New Roman" w:hAnsiTheme="majorHAnsi"/>
          <w:iCs/>
          <w:lang w:val="nl-NL"/>
        </w:rPr>
        <w:t xml:space="preserve"> </w:t>
      </w:r>
      <w:bookmarkStart w:id="14" w:name="muc_2"/>
      <w:bookmarkEnd w:id="13"/>
      <w:r w:rsidR="000D2BFE" w:rsidRPr="00FF0562">
        <w:rPr>
          <w:rFonts w:asciiTheme="majorHAnsi" w:hAnsiTheme="majorHAnsi"/>
          <w:b/>
          <w:iCs/>
        </w:rPr>
        <w:t xml:space="preserve">Điều </w:t>
      </w:r>
      <w:r w:rsidR="00623D37" w:rsidRPr="00FF0562">
        <w:rPr>
          <w:rFonts w:asciiTheme="majorHAnsi" w:hAnsiTheme="majorHAnsi"/>
          <w:b/>
          <w:iCs/>
        </w:rPr>
        <w:t>7</w:t>
      </w:r>
      <w:r w:rsidR="000D2BFE" w:rsidRPr="00FF0562">
        <w:rPr>
          <w:rFonts w:asciiTheme="majorHAnsi" w:hAnsiTheme="majorHAnsi"/>
          <w:b/>
          <w:iCs/>
        </w:rPr>
        <w:t xml:space="preserve">. </w:t>
      </w:r>
      <w:r w:rsidR="00B650A2" w:rsidRPr="00FF0562">
        <w:rPr>
          <w:rFonts w:asciiTheme="majorHAnsi" w:hAnsiTheme="majorHAnsi"/>
          <w:b/>
          <w:iCs/>
        </w:rPr>
        <w:t xml:space="preserve">Chi </w:t>
      </w:r>
      <w:r w:rsidR="00F87934" w:rsidRPr="00FF0562">
        <w:rPr>
          <w:rFonts w:asciiTheme="majorHAnsi" w:eastAsia="Times New Roman" w:hAnsiTheme="majorHAnsi"/>
          <w:b/>
          <w:lang w:val="nl-NL"/>
        </w:rPr>
        <w:t xml:space="preserve">thanh toán </w:t>
      </w:r>
      <w:r w:rsidR="00CC08E2" w:rsidRPr="00FF0562">
        <w:rPr>
          <w:rFonts w:asciiTheme="majorHAnsi" w:hAnsiTheme="majorHAnsi"/>
          <w:b/>
          <w:iCs/>
        </w:rPr>
        <w:t>cá nhân qua tài khoản</w:t>
      </w:r>
    </w:p>
    <w:p w14:paraId="2C51120A" w14:textId="77777777" w:rsidR="00806566" w:rsidRPr="00FF0562" w:rsidRDefault="000D2BFE" w:rsidP="0079730C">
      <w:pPr>
        <w:spacing w:before="0" w:after="0"/>
        <w:ind w:firstLine="567"/>
        <w:jc w:val="both"/>
        <w:rPr>
          <w:rFonts w:asciiTheme="majorHAnsi" w:hAnsiTheme="majorHAnsi"/>
        </w:rPr>
      </w:pPr>
      <w:r w:rsidRPr="00FF0562">
        <w:rPr>
          <w:rFonts w:asciiTheme="majorHAnsi" w:hAnsiTheme="majorHAnsi"/>
          <w:iCs/>
        </w:rPr>
        <w:t xml:space="preserve">1. </w:t>
      </w:r>
      <w:r w:rsidR="00806566" w:rsidRPr="00FF0562">
        <w:rPr>
          <w:rFonts w:asciiTheme="majorHAnsi" w:hAnsiTheme="majorHAnsi"/>
        </w:rPr>
        <w:t>Nội dung thực hiện thanh toán cá nhân qua tài khoản</w:t>
      </w:r>
    </w:p>
    <w:p w14:paraId="0E8EF7FE" w14:textId="250CB687" w:rsidR="00806566" w:rsidRPr="00FF0562" w:rsidRDefault="00F607F4" w:rsidP="0079730C">
      <w:pPr>
        <w:spacing w:before="0" w:after="0" w:line="380" w:lineRule="exact"/>
        <w:ind w:firstLine="567"/>
        <w:jc w:val="both"/>
        <w:rPr>
          <w:rFonts w:asciiTheme="majorHAnsi" w:hAnsiTheme="majorHAnsi"/>
        </w:rPr>
      </w:pPr>
      <w:r w:rsidRPr="00FF0562">
        <w:rPr>
          <w:rFonts w:asciiTheme="majorHAnsi" w:hAnsiTheme="majorHAnsi"/>
        </w:rPr>
        <w:t xml:space="preserve">- Lương và </w:t>
      </w:r>
      <w:r w:rsidR="00806566" w:rsidRPr="00FF0562">
        <w:rPr>
          <w:rFonts w:asciiTheme="majorHAnsi" w:hAnsiTheme="majorHAnsi"/>
        </w:rPr>
        <w:t>phụ cấp theo lương; các khoản chi bổ sung thu nhập.</w:t>
      </w:r>
    </w:p>
    <w:p w14:paraId="1DCC85CB" w14:textId="6C10109F" w:rsidR="00806566" w:rsidRPr="00FF0562" w:rsidRDefault="00806566" w:rsidP="0079730C">
      <w:pPr>
        <w:spacing w:before="0" w:after="0" w:line="380" w:lineRule="exact"/>
        <w:ind w:firstLine="567"/>
        <w:jc w:val="both"/>
        <w:rPr>
          <w:rFonts w:asciiTheme="majorHAnsi" w:hAnsiTheme="majorHAnsi"/>
          <w:iCs/>
        </w:rPr>
      </w:pPr>
      <w:r w:rsidRPr="00FF0562">
        <w:rPr>
          <w:rFonts w:asciiTheme="majorHAnsi" w:hAnsiTheme="majorHAnsi"/>
        </w:rPr>
        <w:t xml:space="preserve">- Tiền </w:t>
      </w:r>
      <w:r w:rsidR="00FE48E6" w:rsidRPr="00FF0562">
        <w:rPr>
          <w:rFonts w:asciiTheme="majorHAnsi" w:hAnsiTheme="majorHAnsi"/>
          <w:iCs/>
        </w:rPr>
        <w:t>lương</w:t>
      </w:r>
      <w:r w:rsidRPr="00FF0562">
        <w:rPr>
          <w:rFonts w:asciiTheme="majorHAnsi" w:hAnsiTheme="majorHAnsi"/>
          <w:iCs/>
        </w:rPr>
        <w:t xml:space="preserve"> trả cho vị trí lao động thường xuyên theo hợp đồng.</w:t>
      </w:r>
    </w:p>
    <w:p w14:paraId="4A359144" w14:textId="62623CA3" w:rsidR="00806566" w:rsidRPr="00FF0562" w:rsidRDefault="00806566" w:rsidP="0079730C">
      <w:pPr>
        <w:spacing w:before="0" w:after="0" w:line="380" w:lineRule="exact"/>
        <w:ind w:firstLine="567"/>
        <w:jc w:val="both"/>
        <w:rPr>
          <w:rFonts w:asciiTheme="majorHAnsi" w:hAnsiTheme="majorHAnsi"/>
          <w:iCs/>
        </w:rPr>
      </w:pPr>
      <w:r w:rsidRPr="00FF0562">
        <w:rPr>
          <w:rFonts w:asciiTheme="majorHAnsi" w:hAnsiTheme="majorHAnsi"/>
        </w:rPr>
        <w:t>- Tiền điện thoại đối với các chức danh có tiêu chuẩn; các khoản thanh toán cho cá nhân thực hiện chế độ giao khoán kinh phí theo quy định.</w:t>
      </w:r>
    </w:p>
    <w:p w14:paraId="0412B35A" w14:textId="27F93C44" w:rsidR="00806566" w:rsidRPr="00FF0562" w:rsidRDefault="00806566" w:rsidP="0079730C">
      <w:pPr>
        <w:spacing w:before="0" w:after="0" w:line="380" w:lineRule="exact"/>
        <w:ind w:firstLine="567"/>
        <w:jc w:val="both"/>
        <w:rPr>
          <w:rFonts w:asciiTheme="majorHAnsi" w:hAnsiTheme="majorHAnsi"/>
          <w:iCs/>
        </w:rPr>
      </w:pPr>
      <w:r w:rsidRPr="00FF0562">
        <w:rPr>
          <w:rFonts w:asciiTheme="majorHAnsi" w:hAnsiTheme="majorHAnsi"/>
          <w:iCs/>
        </w:rPr>
        <w:t xml:space="preserve">- Các khoản thanh toán cho lưu học sinh, người học đang học ở nước ngoài </w:t>
      </w:r>
      <w:r w:rsidRPr="00FF0562">
        <w:rPr>
          <w:rFonts w:asciiTheme="majorHAnsi" w:hAnsiTheme="majorHAnsi"/>
        </w:rPr>
        <w:t xml:space="preserve">được hỗ trợ </w:t>
      </w:r>
      <w:r w:rsidRPr="00FF0562">
        <w:rPr>
          <w:rFonts w:asciiTheme="majorHAnsi" w:hAnsiTheme="majorHAnsi"/>
          <w:bCs/>
          <w:lang w:val="nl-NL"/>
        </w:rPr>
        <w:t>h</w:t>
      </w:r>
      <w:r w:rsidRPr="00FF0562">
        <w:rPr>
          <w:rFonts w:asciiTheme="majorHAnsi" w:hAnsiTheme="majorHAnsi"/>
          <w:bCs/>
          <w:lang w:val="nl-NL" w:eastAsia="vi-VN"/>
        </w:rPr>
        <w:t xml:space="preserve">ọc bổng và hỗ trợ khác </w:t>
      </w:r>
      <w:r w:rsidRPr="00FF0562">
        <w:rPr>
          <w:rFonts w:asciiTheme="majorHAnsi" w:hAnsiTheme="majorHAnsi"/>
          <w:iCs/>
        </w:rPr>
        <w:t>từ NSNN.</w:t>
      </w:r>
    </w:p>
    <w:p w14:paraId="02498E97" w14:textId="77777777" w:rsidR="00FF0562" w:rsidRPr="00FF0562" w:rsidRDefault="00FF0562" w:rsidP="0079730C">
      <w:pPr>
        <w:spacing w:before="0" w:after="0" w:line="380" w:lineRule="exact"/>
        <w:ind w:firstLine="567"/>
        <w:jc w:val="both"/>
        <w:rPr>
          <w:rFonts w:asciiTheme="majorHAnsi" w:hAnsiTheme="majorHAnsi"/>
          <w:iCs/>
        </w:rPr>
      </w:pPr>
      <w:r w:rsidRPr="00F353D6">
        <w:rPr>
          <w:rFonts w:asciiTheme="majorHAnsi" w:hAnsiTheme="majorHAnsi"/>
          <w:iCs/>
        </w:rPr>
        <w:t>- Các khoản chi thanh toán cho cá nhân khác.</w:t>
      </w:r>
    </w:p>
    <w:p w14:paraId="1E2CAE2B" w14:textId="6827CE33" w:rsidR="00806566" w:rsidRPr="00FF0562" w:rsidRDefault="00806566" w:rsidP="0079730C">
      <w:pPr>
        <w:ind w:firstLine="567"/>
        <w:jc w:val="both"/>
        <w:rPr>
          <w:rFonts w:asciiTheme="majorHAnsi" w:hAnsiTheme="majorHAnsi"/>
        </w:rPr>
      </w:pPr>
      <w:r w:rsidRPr="00FF0562">
        <w:rPr>
          <w:rFonts w:asciiTheme="majorHAnsi" w:hAnsiTheme="majorHAnsi"/>
          <w:iCs/>
        </w:rPr>
        <w:t xml:space="preserve">2. </w:t>
      </w:r>
      <w:r w:rsidRPr="00FF0562">
        <w:rPr>
          <w:rFonts w:asciiTheme="majorHAnsi" w:hAnsiTheme="majorHAnsi"/>
        </w:rPr>
        <w:t>Việc thanh toán quy định tại khoản 1</w:t>
      </w:r>
      <w:r w:rsidR="00CF4942" w:rsidRPr="00FF0562">
        <w:rPr>
          <w:rFonts w:asciiTheme="majorHAnsi" w:hAnsiTheme="majorHAnsi"/>
        </w:rPr>
        <w:t xml:space="preserve"> Điều này</w:t>
      </w:r>
      <w:r w:rsidRPr="00FF0562">
        <w:rPr>
          <w:rFonts w:asciiTheme="majorHAnsi" w:hAnsiTheme="majorHAnsi"/>
        </w:rPr>
        <w:t xml:space="preserve"> áp dụng đối với các đối tượng sau:</w:t>
      </w:r>
    </w:p>
    <w:p w14:paraId="33227087" w14:textId="4D1AEDC9" w:rsidR="00806566" w:rsidRPr="00FF0562" w:rsidRDefault="00806566" w:rsidP="0079730C">
      <w:pPr>
        <w:pStyle w:val="NormalWeb"/>
        <w:spacing w:before="0" w:beforeAutospacing="0" w:after="120" w:afterAutospacing="0"/>
        <w:ind w:firstLine="567"/>
        <w:jc w:val="both"/>
        <w:rPr>
          <w:rFonts w:asciiTheme="majorHAnsi" w:hAnsiTheme="majorHAnsi" w:cstheme="majorHAnsi"/>
          <w:spacing w:val="-2"/>
          <w:sz w:val="28"/>
          <w:szCs w:val="28"/>
        </w:rPr>
      </w:pPr>
      <w:r w:rsidRPr="00FF0562">
        <w:rPr>
          <w:rFonts w:asciiTheme="majorHAnsi" w:hAnsiTheme="majorHAnsi" w:cstheme="majorHAnsi"/>
          <w:spacing w:val="-2"/>
          <w:sz w:val="28"/>
          <w:szCs w:val="28"/>
          <w:lang w:val="nl-NL"/>
        </w:rPr>
        <w:t>-</w:t>
      </w:r>
      <w:r w:rsidRPr="00FF0562">
        <w:rPr>
          <w:rFonts w:asciiTheme="majorHAnsi" w:hAnsiTheme="majorHAnsi" w:cstheme="majorHAnsi"/>
          <w:spacing w:val="-2"/>
          <w:sz w:val="28"/>
          <w:szCs w:val="28"/>
        </w:rPr>
        <w:t xml:space="preserve"> </w:t>
      </w:r>
      <w:r w:rsidRPr="00FF0562">
        <w:rPr>
          <w:rFonts w:asciiTheme="majorHAnsi" w:hAnsiTheme="majorHAnsi" w:cstheme="majorHAnsi"/>
          <w:spacing w:val="-2"/>
          <w:sz w:val="28"/>
          <w:szCs w:val="28"/>
          <w:lang w:val="en-US"/>
        </w:rPr>
        <w:t>Cán bộ; c</w:t>
      </w:r>
      <w:r w:rsidRPr="00FF0562">
        <w:rPr>
          <w:rFonts w:asciiTheme="majorHAnsi" w:hAnsiTheme="majorHAnsi" w:cstheme="majorHAnsi"/>
          <w:spacing w:val="-2"/>
          <w:sz w:val="28"/>
          <w:szCs w:val="28"/>
        </w:rPr>
        <w:t>ông chức</w:t>
      </w:r>
      <w:r w:rsidRPr="00FF0562">
        <w:rPr>
          <w:rFonts w:asciiTheme="majorHAnsi" w:hAnsiTheme="majorHAnsi" w:cstheme="majorHAnsi"/>
          <w:spacing w:val="-2"/>
          <w:sz w:val="28"/>
          <w:szCs w:val="28"/>
          <w:lang w:val="nl-NL"/>
        </w:rPr>
        <w:t>;</w:t>
      </w:r>
      <w:r w:rsidRPr="00FF0562">
        <w:rPr>
          <w:rFonts w:asciiTheme="majorHAnsi" w:hAnsiTheme="majorHAnsi" w:cstheme="majorHAnsi"/>
          <w:spacing w:val="-2"/>
          <w:sz w:val="28"/>
          <w:szCs w:val="28"/>
        </w:rPr>
        <w:t xml:space="preserve"> viên chức</w:t>
      </w:r>
      <w:r w:rsidRPr="00FF0562">
        <w:rPr>
          <w:rFonts w:asciiTheme="majorHAnsi" w:hAnsiTheme="majorHAnsi" w:cstheme="majorHAnsi"/>
          <w:spacing w:val="-2"/>
          <w:sz w:val="28"/>
          <w:szCs w:val="28"/>
          <w:lang w:val="nl-NL"/>
        </w:rPr>
        <w:t xml:space="preserve">; lao động hợp đồng </w:t>
      </w:r>
      <w:r w:rsidRPr="00FF0562">
        <w:rPr>
          <w:rFonts w:asciiTheme="majorHAnsi" w:hAnsiTheme="majorHAnsi" w:cstheme="majorHAnsi"/>
          <w:spacing w:val="-2"/>
          <w:sz w:val="28"/>
          <w:szCs w:val="28"/>
        </w:rPr>
        <w:t xml:space="preserve">hưởng lương từ </w:t>
      </w:r>
      <w:r w:rsidRPr="00FF0562">
        <w:rPr>
          <w:rFonts w:asciiTheme="majorHAnsi" w:hAnsiTheme="majorHAnsi" w:cstheme="majorHAnsi"/>
          <w:spacing w:val="-2"/>
          <w:sz w:val="28"/>
          <w:szCs w:val="28"/>
          <w:lang w:val="en-US"/>
        </w:rPr>
        <w:t>ngân sách nhà nước</w:t>
      </w:r>
      <w:r w:rsidRPr="00FF0562">
        <w:rPr>
          <w:rFonts w:asciiTheme="majorHAnsi" w:hAnsiTheme="majorHAnsi" w:cstheme="majorHAnsi"/>
          <w:spacing w:val="-2"/>
          <w:sz w:val="28"/>
          <w:szCs w:val="28"/>
        </w:rPr>
        <w:t>.</w:t>
      </w:r>
    </w:p>
    <w:p w14:paraId="1AD2ACD7" w14:textId="2012C4EE" w:rsidR="003F5C94" w:rsidRPr="00FF0562" w:rsidRDefault="00806566" w:rsidP="0079730C">
      <w:pPr>
        <w:ind w:firstLine="567"/>
        <w:jc w:val="both"/>
        <w:rPr>
          <w:rFonts w:asciiTheme="majorHAnsi" w:hAnsiTheme="majorHAnsi"/>
        </w:rPr>
      </w:pPr>
      <w:r w:rsidRPr="00FF0562">
        <w:rPr>
          <w:rFonts w:asciiTheme="majorHAnsi" w:hAnsiTheme="majorHAnsi"/>
        </w:rPr>
        <w:t>- Sĩ quan, quân nhân chuyên nghiệp, công nhân và viên chức quốc phòng, lao động hợp đồng thuộc Bộ Quốc phòng và Bộ Công an có đăng ký hợp đồng chi trả lương qua tài khoản với ngân hàng thương mại (các lực lượng thuộc danh mục Mật, Tuyệt mật, Tối mật theo quy định của danh mục bí mật quốc gia thực hiện trả lương theo hình thức phù hợp).</w:t>
      </w:r>
      <w:r w:rsidR="003F5C94" w:rsidRPr="00FF0562">
        <w:rPr>
          <w:rFonts w:asciiTheme="majorHAnsi" w:hAnsiTheme="majorHAnsi"/>
          <w:lang w:val="nl-NL"/>
        </w:rPr>
        <w:t xml:space="preserve"> </w:t>
      </w:r>
    </w:p>
    <w:p w14:paraId="0060D53D" w14:textId="77777777" w:rsidR="00806566" w:rsidRPr="00FF0562" w:rsidRDefault="00806566" w:rsidP="0079730C">
      <w:pPr>
        <w:pStyle w:val="NormalWeb"/>
        <w:spacing w:before="0" w:beforeAutospacing="0" w:after="120" w:afterAutospacing="0"/>
        <w:ind w:firstLine="567"/>
        <w:jc w:val="both"/>
        <w:rPr>
          <w:rFonts w:asciiTheme="majorHAnsi" w:hAnsiTheme="majorHAnsi" w:cstheme="majorHAnsi"/>
          <w:sz w:val="28"/>
          <w:szCs w:val="28"/>
          <w:lang w:val="en-US"/>
        </w:rPr>
      </w:pPr>
      <w:r w:rsidRPr="00FF0562">
        <w:rPr>
          <w:rFonts w:asciiTheme="majorHAnsi" w:hAnsiTheme="majorHAnsi" w:cstheme="majorHAnsi"/>
          <w:sz w:val="28"/>
          <w:szCs w:val="28"/>
          <w:lang w:val="en-US"/>
        </w:rPr>
        <w:lastRenderedPageBreak/>
        <w:t xml:space="preserve">- Lưu học sinh, người học đang học tập ở nước ngoài được hỗ trợ </w:t>
      </w:r>
      <w:r w:rsidRPr="00FF0562">
        <w:rPr>
          <w:rFonts w:asciiTheme="majorHAnsi" w:hAnsiTheme="majorHAnsi" w:cstheme="majorHAnsi"/>
          <w:bCs/>
          <w:sz w:val="28"/>
          <w:szCs w:val="28"/>
          <w:lang w:val="nl-NL"/>
        </w:rPr>
        <w:t xml:space="preserve">học bổng và hỗ trợ khác </w:t>
      </w:r>
      <w:r w:rsidRPr="00FF0562">
        <w:rPr>
          <w:rFonts w:asciiTheme="majorHAnsi" w:hAnsiTheme="majorHAnsi" w:cstheme="majorHAnsi"/>
          <w:sz w:val="28"/>
          <w:szCs w:val="28"/>
          <w:lang w:val="en-US"/>
        </w:rPr>
        <w:t xml:space="preserve">từ NSNN.  </w:t>
      </w:r>
    </w:p>
    <w:p w14:paraId="1DE12515" w14:textId="76B289E3" w:rsidR="00806566" w:rsidRPr="00FF0562" w:rsidRDefault="00806566" w:rsidP="0079730C">
      <w:pPr>
        <w:pStyle w:val="NormalWeb"/>
        <w:spacing w:before="0" w:beforeAutospacing="0" w:after="120" w:afterAutospacing="0"/>
        <w:ind w:firstLine="567"/>
        <w:jc w:val="both"/>
        <w:rPr>
          <w:rFonts w:asciiTheme="majorHAnsi" w:hAnsiTheme="majorHAnsi" w:cstheme="majorHAnsi"/>
          <w:sz w:val="28"/>
          <w:szCs w:val="28"/>
        </w:rPr>
      </w:pPr>
      <w:r w:rsidRPr="00FF0562">
        <w:rPr>
          <w:rFonts w:asciiTheme="majorHAnsi" w:hAnsiTheme="majorHAnsi" w:cstheme="majorHAnsi"/>
          <w:sz w:val="28"/>
          <w:szCs w:val="28"/>
        </w:rPr>
        <w:t>- Các đối tượng khác hưởng lương từ NSNN.</w:t>
      </w:r>
    </w:p>
    <w:p w14:paraId="1A1BC64F" w14:textId="116E2235" w:rsidR="003F5C94" w:rsidRPr="00FF0562" w:rsidRDefault="003F5C94" w:rsidP="0079730C">
      <w:pPr>
        <w:ind w:firstLine="567"/>
        <w:jc w:val="both"/>
        <w:rPr>
          <w:rFonts w:asciiTheme="majorHAnsi" w:hAnsiTheme="majorHAnsi"/>
          <w:bCs/>
          <w:lang w:val="nl-NL" w:eastAsia="vi-VN"/>
        </w:rPr>
      </w:pPr>
      <w:r w:rsidRPr="00FF0562">
        <w:rPr>
          <w:rFonts w:asciiTheme="majorHAnsi" w:hAnsiTheme="majorHAnsi"/>
        </w:rPr>
        <w:t xml:space="preserve">- </w:t>
      </w:r>
      <w:r w:rsidRPr="00FF0562">
        <w:rPr>
          <w:rFonts w:asciiTheme="majorHAnsi" w:hAnsiTheme="majorHAnsi"/>
          <w:lang w:val="vi-VN"/>
        </w:rPr>
        <w:t xml:space="preserve">Các </w:t>
      </w:r>
      <w:r w:rsidRPr="00FF0562">
        <w:rPr>
          <w:rFonts w:asciiTheme="majorHAnsi" w:hAnsiTheme="majorHAnsi"/>
        </w:rPr>
        <w:t xml:space="preserve">cá nhân khác </w:t>
      </w:r>
      <w:r w:rsidRPr="00FF0562">
        <w:rPr>
          <w:rFonts w:asciiTheme="majorHAnsi" w:hAnsiTheme="majorHAnsi"/>
          <w:lang w:val="vi-VN"/>
        </w:rPr>
        <w:t>có tài khoản tại ngân hàng thương mại</w:t>
      </w:r>
      <w:r w:rsidR="007128D5" w:rsidRPr="00FF0562">
        <w:rPr>
          <w:rFonts w:asciiTheme="majorHAnsi" w:hAnsiTheme="majorHAnsi"/>
        </w:rPr>
        <w:t xml:space="preserve"> có nhu c</w:t>
      </w:r>
      <w:r w:rsidR="005C15F5" w:rsidRPr="00FF0562">
        <w:rPr>
          <w:rFonts w:asciiTheme="majorHAnsi" w:hAnsiTheme="majorHAnsi"/>
        </w:rPr>
        <w:t>ầ</w:t>
      </w:r>
      <w:r w:rsidR="007128D5" w:rsidRPr="00FF0562">
        <w:rPr>
          <w:rFonts w:asciiTheme="majorHAnsi" w:hAnsiTheme="majorHAnsi"/>
        </w:rPr>
        <w:t xml:space="preserve">u chi trả qua tài khoản. </w:t>
      </w:r>
    </w:p>
    <w:p w14:paraId="17946D6C" w14:textId="541D5693" w:rsidR="00A74962" w:rsidRPr="00FF0562" w:rsidRDefault="00571E42" w:rsidP="0079730C">
      <w:pPr>
        <w:ind w:firstLine="567"/>
        <w:jc w:val="both"/>
        <w:rPr>
          <w:rFonts w:asciiTheme="majorHAnsi" w:hAnsiTheme="majorHAnsi"/>
          <w:iCs/>
        </w:rPr>
      </w:pPr>
      <w:r w:rsidRPr="00FF0562">
        <w:rPr>
          <w:rFonts w:asciiTheme="majorHAnsi" w:hAnsiTheme="majorHAnsi"/>
          <w:iCs/>
        </w:rPr>
        <w:t>3</w:t>
      </w:r>
      <w:r w:rsidR="00A74962" w:rsidRPr="00FF0562">
        <w:rPr>
          <w:rFonts w:asciiTheme="majorHAnsi" w:hAnsiTheme="majorHAnsi"/>
          <w:iCs/>
        </w:rPr>
        <w:t>. Tổ chức thanh toán, chi trả cá nhân qua tài khoản</w:t>
      </w:r>
    </w:p>
    <w:p w14:paraId="2508B48C" w14:textId="77777777" w:rsidR="00FF0562" w:rsidRPr="00FF0562" w:rsidRDefault="00FF0562" w:rsidP="0079730C">
      <w:pPr>
        <w:ind w:firstLine="567"/>
        <w:jc w:val="both"/>
        <w:rPr>
          <w:rFonts w:asciiTheme="majorHAnsi" w:hAnsiTheme="majorHAnsi"/>
          <w:iCs/>
        </w:rPr>
      </w:pPr>
      <w:r w:rsidRPr="00FF0562">
        <w:rPr>
          <w:rFonts w:asciiTheme="majorHAnsi" w:hAnsiTheme="majorHAnsi"/>
          <w:iCs/>
        </w:rPr>
        <w:t xml:space="preserve">3.1. Đơn vị giao dịch lựa chọn và phối hợp với ngân hàng thương mại tổ chức ký hợp đồng/thỏa thuận về việc mở, sử dụng tài khoản thanh toán của đơn vị </w:t>
      </w:r>
      <w:r w:rsidRPr="00F353D6">
        <w:rPr>
          <w:rFonts w:asciiTheme="majorHAnsi" w:hAnsiTheme="majorHAnsi"/>
          <w:iCs/>
        </w:rPr>
        <w:t>theo quy định hiện hành về mở, sử dụng tài khoản tại ngân hàng thương mại, đồng thời</w:t>
      </w:r>
      <w:r w:rsidRPr="00FF0562">
        <w:rPr>
          <w:rFonts w:asciiTheme="majorHAnsi" w:hAnsiTheme="majorHAnsi"/>
          <w:iCs/>
        </w:rPr>
        <w:t xml:space="preserve"> theo nguyên tắc quy định rõ trách nhiệm của đơn vị giao dịch và ngân hàng thương mại như sau:</w:t>
      </w:r>
    </w:p>
    <w:p w14:paraId="28EFC9E5" w14:textId="77777777" w:rsidR="00A74962" w:rsidRPr="00FF0562" w:rsidRDefault="00A74962" w:rsidP="00A74962">
      <w:pPr>
        <w:ind w:firstLine="720"/>
        <w:jc w:val="both"/>
        <w:rPr>
          <w:rFonts w:asciiTheme="majorHAnsi" w:hAnsiTheme="majorHAnsi"/>
          <w:iCs/>
        </w:rPr>
      </w:pPr>
      <w:r w:rsidRPr="00FF0562">
        <w:rPr>
          <w:rFonts w:asciiTheme="majorHAnsi" w:hAnsiTheme="majorHAnsi"/>
          <w:iCs/>
        </w:rPr>
        <w:t xml:space="preserve">+ Ngân hàng thương mại chịu trách nhiệm bảo mật thông tin tài khoản và thông tin giao dịch của đơn vị theo quy định của pháp luật hiện hành; </w:t>
      </w:r>
    </w:p>
    <w:p w14:paraId="1BBE514A" w14:textId="77777777" w:rsidR="00A74962" w:rsidRPr="00FF0562" w:rsidRDefault="00A74962" w:rsidP="00A74962">
      <w:pPr>
        <w:ind w:firstLine="720"/>
        <w:jc w:val="both"/>
        <w:rPr>
          <w:rFonts w:asciiTheme="majorHAnsi" w:hAnsiTheme="majorHAnsi"/>
          <w:iCs/>
        </w:rPr>
      </w:pPr>
      <w:r w:rsidRPr="00FF0562">
        <w:rPr>
          <w:rFonts w:asciiTheme="majorHAnsi" w:hAnsiTheme="majorHAnsi"/>
          <w:iCs/>
        </w:rPr>
        <w:t xml:space="preserve">+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lệnh thanh toán từ KBNN chuyển sang và </w:t>
      </w:r>
      <w:r w:rsidRPr="00FF0562">
        <w:rPr>
          <w:rFonts w:asciiTheme="majorHAnsi" w:hAnsiTheme="majorHAnsi"/>
          <w:bCs/>
          <w:lang w:val="nl-NL" w:eastAsia="vi-VN"/>
        </w:rPr>
        <w:t>Danh sách thanh toán cho đối tượng thụ hưởng, Danh sách thanh toán cho lưu học sinh đã được KBNN xác nhận.</w:t>
      </w:r>
    </w:p>
    <w:p w14:paraId="6F41576D" w14:textId="60D0EB56" w:rsidR="00A74962" w:rsidRPr="00FF0562" w:rsidRDefault="00A74962" w:rsidP="00A74962">
      <w:pPr>
        <w:ind w:firstLine="720"/>
        <w:jc w:val="both"/>
        <w:rPr>
          <w:rFonts w:asciiTheme="majorHAnsi" w:hAnsiTheme="majorHAnsi"/>
          <w:iCs/>
        </w:rPr>
      </w:pPr>
      <w:r w:rsidRPr="00FF0562">
        <w:rPr>
          <w:rFonts w:asciiTheme="majorHAnsi" w:hAnsiTheme="majorHAnsi"/>
          <w:bCs/>
          <w:lang w:val="nl-NL" w:eastAsia="vi-VN"/>
        </w:rPr>
        <w:t xml:space="preserve">+ </w:t>
      </w:r>
      <w:r w:rsidR="00FF0562" w:rsidRPr="00FF0562">
        <w:rPr>
          <w:rFonts w:asciiTheme="majorHAnsi" w:hAnsiTheme="majorHAnsi"/>
          <w:bCs/>
          <w:lang w:val="nl-NL" w:eastAsia="vi-VN"/>
        </w:rPr>
        <w:t xml:space="preserve">Đơn vị giao dịch chịu trách nhiệm về việc </w:t>
      </w:r>
      <w:r w:rsidR="00FF0562" w:rsidRPr="00FF0562">
        <w:rPr>
          <w:rFonts w:asciiTheme="majorHAnsi" w:hAnsiTheme="majorHAnsi"/>
          <w:iCs/>
        </w:rPr>
        <w:t>tài khoản thanh toán của đơn vị mở tại ngân hàng thương mại chỉ sử dụng để làm thủ tục trích chuyển các khoản chi thanh toán cá nhân qua tài khoản theo quy định tại khoản 1 Điều này vào các tài khoản thanh toán của từng đối tượng thụ hưởng, đơn vị giao dịch không được phép sử dụng tài khoản này cho các mục đích khác</w:t>
      </w:r>
      <w:r w:rsidRPr="00FF0562">
        <w:rPr>
          <w:rFonts w:asciiTheme="majorHAnsi" w:hAnsiTheme="majorHAnsi"/>
          <w:iCs/>
        </w:rPr>
        <w:t xml:space="preserve">. </w:t>
      </w:r>
    </w:p>
    <w:p w14:paraId="38C3DEBE" w14:textId="66FAEA85" w:rsidR="00A74962" w:rsidRPr="00FF0562" w:rsidRDefault="007A48EE" w:rsidP="0079730C">
      <w:pPr>
        <w:ind w:firstLine="567"/>
        <w:jc w:val="both"/>
        <w:rPr>
          <w:rFonts w:asciiTheme="majorHAnsi" w:hAnsiTheme="majorHAnsi"/>
          <w:iCs/>
        </w:rPr>
      </w:pPr>
      <w:r w:rsidRPr="00FF0562">
        <w:rPr>
          <w:rFonts w:asciiTheme="majorHAnsi" w:hAnsiTheme="majorHAnsi"/>
          <w:iCs/>
        </w:rPr>
        <w:t>3.2</w:t>
      </w:r>
      <w:r w:rsidR="00A74962" w:rsidRPr="00FF0562">
        <w:rPr>
          <w:rFonts w:asciiTheme="majorHAnsi" w:hAnsiTheme="majorHAnsi"/>
          <w:iCs/>
        </w:rPr>
        <w:t xml:space="preserve">. Quy trình </w:t>
      </w:r>
      <w:r w:rsidR="00A74962" w:rsidRPr="00FF0562">
        <w:rPr>
          <w:rFonts w:asciiTheme="majorHAnsi" w:hAnsiTheme="majorHAnsi"/>
          <w:bCs/>
          <w:lang w:val="nl-NL" w:eastAsia="vi-VN"/>
        </w:rPr>
        <w:t>thanh toán, chi trả:</w:t>
      </w:r>
    </w:p>
    <w:p w14:paraId="4D44F976" w14:textId="49E12D50" w:rsidR="00A74962" w:rsidRPr="00FF0562" w:rsidRDefault="00A74962" w:rsidP="0079730C">
      <w:pPr>
        <w:ind w:firstLine="567"/>
        <w:jc w:val="both"/>
        <w:rPr>
          <w:rFonts w:asciiTheme="majorHAnsi" w:hAnsiTheme="majorHAnsi"/>
          <w:iCs/>
        </w:rPr>
      </w:pPr>
      <w:r w:rsidRPr="00FF0562">
        <w:rPr>
          <w:rFonts w:asciiTheme="majorHAnsi" w:hAnsiTheme="majorHAnsi"/>
          <w:bCs/>
          <w:lang w:val="nl-NL" w:eastAsia="vi-VN"/>
        </w:rPr>
        <w:t xml:space="preserve">a) </w:t>
      </w:r>
      <w:r w:rsidRPr="00FF0562">
        <w:rPr>
          <w:rFonts w:asciiTheme="majorHAnsi" w:hAnsiTheme="majorHAnsi"/>
          <w:iCs/>
        </w:rPr>
        <w:t>Đối với Trường hợp thuộc nguồn quy định tại điểm a khoản 3 Điều 6 Nghị định 347/2025/NĐ-CP:</w:t>
      </w:r>
    </w:p>
    <w:p w14:paraId="6A2306EC"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Khi có nhu cầu thanh toán, chi trả cho cá nhân qua tài khoản, đơn vị giao dịch gửi KBNN hồ sơ, chứng từ theo quy định tại Nghị định số 347/2025/NĐ-CP ngày 29/12/2025 của Chính phủ quy định về thủ tục hành chính thuộc lĩnh vực KBNN. </w:t>
      </w:r>
    </w:p>
    <w:p w14:paraId="5CCD6A84"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Căn cứ hồ sơ, chứng từ của đơn vị giao dịch, nếu đủ điều kiện thì KBNN làm thủ tục thanh toán, chuyển tiền vào tài khoản thanh toán của đơn vị mở tại ngân hàng thương mại. </w:t>
      </w:r>
    </w:p>
    <w:p w14:paraId="4F7C418A"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Trường hợp ngân hàng thương mại và KBNN đã kết nối trao đổi Danh sách thanh toán cho đối tượng thụ hưởng, Danh sách thanh toán cho lưu học sinh qua Cổng trao đổi dữ liệu: </w:t>
      </w:r>
    </w:p>
    <w:p w14:paraId="6CEB2113"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lastRenderedPageBreak/>
        <w:t xml:space="preserve">KBNN chuyển Lệnh thanh toán và Danh sách thanh toán cho đối tượng thụ hưởng, danh sách thanh toán cho lưu học sinh đã được KBNN xác nhận qua Cổng trao đổi dữ liệu điện tử của KBNN. </w:t>
      </w:r>
    </w:p>
    <w:p w14:paraId="1360BCDB"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Trường hợp hồ sơ đã gửi qua DVC nhưng chưa thực hiện trao đổi Danh sách thanh toán cho đối tượng thụ hưởng, Danh sách thanh toán cho lưu học sinh qua Cổng trao đổi dữ liệu với Ngân hàng thương mại và trường hợp hồ sơ không gửi qua DVC: </w:t>
      </w:r>
    </w:p>
    <w:p w14:paraId="0139E738"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KBNN xác nhận và đóng dấu giáp lai Danh sách thanh toán cho đối tượng thụ hưởng, Danh sách thanh toán cho lưu học sinh và chuyển cho ngân hàng thương mại nơi đơn vị mở tài khoản thanh toán 01 bản để thanh toán đến đối tượng thụ hưởng; chuyển đơn vị giao dịch 01 bản để lưu tại đơn vị giao dịch. </w:t>
      </w:r>
    </w:p>
    <w:p w14:paraId="2567F1AA" w14:textId="77777777" w:rsidR="00A74962" w:rsidRPr="00FF0562" w:rsidRDefault="00A74962" w:rsidP="0079730C">
      <w:pPr>
        <w:ind w:firstLine="567"/>
        <w:jc w:val="both"/>
        <w:rPr>
          <w:rFonts w:asciiTheme="majorHAnsi" w:hAnsiTheme="majorHAnsi"/>
          <w:bCs/>
          <w:lang w:val="nl-NL" w:eastAsia="vi-VN"/>
        </w:rPr>
      </w:pPr>
      <w:r w:rsidRPr="00FF0562">
        <w:rPr>
          <w:rFonts w:asciiTheme="majorHAnsi" w:hAnsiTheme="majorHAnsi"/>
          <w:bCs/>
          <w:lang w:val="nl-NL" w:eastAsia="vi-VN"/>
        </w:rPr>
        <w:t xml:space="preserve">- Ngân hàng thương mại căn cứ lệnh thanh toán và danh sách thanh toán cho đối tượng thụ hưởng, Danh sách thanh toán cho lưu học sinh đã được xác nhận của KBNN do KBNN chuyển đến và thực hiện chuyển tiền vào tài khoản thanh toán cho từng đối tượng thụ hưởng theo Danh sách thanh toán cho đối tượng thụ hưởng, Danh sách thanh toán cho lưu học sinh. </w:t>
      </w:r>
    </w:p>
    <w:p w14:paraId="3437FAC4" w14:textId="77777777" w:rsidR="00FF0562" w:rsidRPr="00FF0562" w:rsidRDefault="00FF0562" w:rsidP="0079730C">
      <w:pPr>
        <w:ind w:firstLine="567"/>
        <w:jc w:val="both"/>
        <w:rPr>
          <w:rFonts w:asciiTheme="majorHAnsi" w:hAnsiTheme="majorHAnsi"/>
          <w:iCs/>
        </w:rPr>
      </w:pPr>
      <w:r w:rsidRPr="00FF0562">
        <w:rPr>
          <w:rFonts w:asciiTheme="majorHAnsi" w:hAnsiTheme="majorHAnsi"/>
          <w:iCs/>
        </w:rPr>
        <w:t xml:space="preserve">Ngân hàng thương mại thực hiện lập lệnh hoàn trả đối với các giao dịch bị sai thông tin liên quan đến thanh toán, lỗi kỹ thuật </w:t>
      </w:r>
      <w:r w:rsidRPr="00F353D6">
        <w:rPr>
          <w:rFonts w:asciiTheme="majorHAnsi" w:hAnsiTheme="majorHAnsi"/>
          <w:iCs/>
        </w:rPr>
        <w:t>theo quy định tại Thỏa thuận thanh toán giữa KBNN và ngân hàng thương mại;</w:t>
      </w:r>
      <w:r w:rsidRPr="00FF0562">
        <w:rPr>
          <w:rFonts w:asciiTheme="majorHAnsi" w:hAnsiTheme="majorHAnsi"/>
          <w:iCs/>
        </w:rPr>
        <w:t xml:space="preserve"> Chậm nhất trong ngày làm việc tiếp theo, ngân hàng thương mại có trách nhiệm trích tài khoản thanh toán của đơn vị giao dịch tại </w:t>
      </w:r>
      <w:r w:rsidRPr="00FF0562">
        <w:rPr>
          <w:rFonts w:asciiTheme="majorHAnsi" w:hAnsiTheme="majorHAnsi"/>
          <w:bCs/>
          <w:lang w:val="nl-NL" w:eastAsia="vi-VN"/>
        </w:rPr>
        <w:t xml:space="preserve">ngân hàng thương mại </w:t>
      </w:r>
      <w:r w:rsidRPr="00FF0562">
        <w:rPr>
          <w:rFonts w:asciiTheme="majorHAnsi" w:hAnsiTheme="majorHAnsi"/>
          <w:iCs/>
        </w:rPr>
        <w:t xml:space="preserve">hoàn trả số tiền vào tài khoản của đơn vị, cá nhân mở tại KBNN. </w:t>
      </w:r>
    </w:p>
    <w:p w14:paraId="0CF4D76C" w14:textId="77777777" w:rsidR="00A74962" w:rsidRPr="00FF0562" w:rsidRDefault="00A74962" w:rsidP="0079730C">
      <w:pPr>
        <w:ind w:firstLine="567"/>
        <w:jc w:val="both"/>
        <w:rPr>
          <w:rFonts w:asciiTheme="majorHAnsi" w:hAnsiTheme="majorHAnsi"/>
          <w:iCs/>
        </w:rPr>
      </w:pPr>
      <w:r w:rsidRPr="00FF0562">
        <w:rPr>
          <w:rFonts w:asciiTheme="majorHAnsi" w:hAnsiTheme="majorHAnsi"/>
          <w:iCs/>
        </w:rPr>
        <w:t xml:space="preserve">KBNN thông báo cho đơn vị, cá nhân giao dịch được biết để hoàn thiện lại hồ sơ gửi KBNN. </w:t>
      </w:r>
    </w:p>
    <w:p w14:paraId="027760EE" w14:textId="6AF239E0" w:rsidR="00FF0562" w:rsidRPr="00FF0562" w:rsidRDefault="00FF0562">
      <w:pPr>
        <w:ind w:firstLine="567"/>
        <w:jc w:val="both"/>
        <w:rPr>
          <w:rFonts w:asciiTheme="majorHAnsi" w:eastAsia="Times New Roman" w:hAnsiTheme="majorHAnsi"/>
        </w:rPr>
      </w:pPr>
      <w:r w:rsidRPr="00FF0562">
        <w:rPr>
          <w:rFonts w:asciiTheme="majorHAnsi" w:hAnsiTheme="majorHAnsi"/>
          <w:iCs/>
        </w:rPr>
        <w:t>b) Đối với trường hợp thuộc nguồn quy định tại điểm b khoản 3 Điều 6 Nghị định 347/2025/NĐ-CP</w:t>
      </w:r>
      <w:r w:rsidR="007063F1">
        <w:rPr>
          <w:rFonts w:asciiTheme="majorHAnsi" w:hAnsiTheme="majorHAnsi"/>
          <w:iCs/>
        </w:rPr>
        <w:t xml:space="preserve">: </w:t>
      </w:r>
      <w:r w:rsidRPr="00FF0562">
        <w:rPr>
          <w:rFonts w:asciiTheme="majorHAnsi" w:hAnsiTheme="majorHAnsi"/>
          <w:iCs/>
        </w:rPr>
        <w:t>Đơn vị giao dịch tự chịu trách nhiệm gửi Danh sách thanh toán cho đối tượng thụ hưởng của đơn vị tới ngân hàng thương mại nơi đơn vị mở tài khoản thanh toán. Ngân hàng thương mại thanh toán theo đề nghị của đơn vị sử dụng ngân sách.</w:t>
      </w:r>
    </w:p>
    <w:p w14:paraId="04412E87" w14:textId="56236390" w:rsidR="00A74962" w:rsidRPr="00FF0562" w:rsidRDefault="00A74962" w:rsidP="0079730C">
      <w:pPr>
        <w:ind w:firstLine="567"/>
        <w:jc w:val="both"/>
        <w:rPr>
          <w:rFonts w:asciiTheme="majorHAnsi" w:hAnsiTheme="majorHAnsi"/>
        </w:rPr>
      </w:pPr>
      <w:r w:rsidRPr="00FF0562">
        <w:rPr>
          <w:rFonts w:asciiTheme="majorHAnsi" w:hAnsiTheme="majorHAnsi"/>
          <w:iCs/>
        </w:rPr>
        <w:t xml:space="preserve">c) </w:t>
      </w:r>
      <w:r w:rsidRPr="00FF0562">
        <w:rPr>
          <w:rFonts w:asciiTheme="majorHAnsi" w:hAnsiTheme="majorHAnsi"/>
          <w:lang w:val="nl-NL"/>
        </w:rPr>
        <w:t xml:space="preserve">Riêng đối với việc thực hiện thanh toán, chi trả cá nhân qua tài khoản của các đơn vị thuộc khối an ninh quốc phòng, đơn vị giao dịch thuộc khối an ninh, quốc phòng tổ chức thực hiện </w:t>
      </w:r>
      <w:r w:rsidRPr="00FF0562">
        <w:rPr>
          <w:rFonts w:asciiTheme="majorHAnsi" w:hAnsiTheme="majorHAnsi"/>
          <w:iCs/>
        </w:rPr>
        <w:t xml:space="preserve">theo hình thức phù hợp để thực hiện theo quy định tại </w:t>
      </w:r>
      <w:r w:rsidR="00712748" w:rsidRPr="00FF0562">
        <w:rPr>
          <w:rFonts w:asciiTheme="majorHAnsi" w:hAnsiTheme="majorHAnsi"/>
          <w:iCs/>
        </w:rPr>
        <w:t>điểm</w:t>
      </w:r>
      <w:r w:rsidRPr="00FF0562">
        <w:rPr>
          <w:rFonts w:asciiTheme="majorHAnsi" w:hAnsiTheme="majorHAnsi"/>
          <w:iCs/>
        </w:rPr>
        <w:t xml:space="preserve"> a</w:t>
      </w:r>
      <w:r w:rsidR="00712748" w:rsidRPr="00FF0562">
        <w:rPr>
          <w:rFonts w:asciiTheme="majorHAnsi" w:hAnsiTheme="majorHAnsi"/>
          <w:iCs/>
        </w:rPr>
        <w:t xml:space="preserve">, điểm </w:t>
      </w:r>
      <w:r w:rsidRPr="00FF0562">
        <w:rPr>
          <w:rFonts w:asciiTheme="majorHAnsi" w:hAnsiTheme="majorHAnsi"/>
          <w:iCs/>
        </w:rPr>
        <w:t xml:space="preserve">b khoản này.  </w:t>
      </w:r>
    </w:p>
    <w:p w14:paraId="70161C61" w14:textId="36998A4C" w:rsidR="00FD1AE7" w:rsidRPr="00FF0562" w:rsidRDefault="00FD1AE7" w:rsidP="0092180E">
      <w:pPr>
        <w:spacing w:before="0"/>
        <w:jc w:val="center"/>
        <w:rPr>
          <w:rFonts w:asciiTheme="majorHAnsi" w:eastAsia="Times New Roman" w:hAnsiTheme="majorHAnsi"/>
          <w:lang w:val="vi-VN" w:eastAsia="vi-VN"/>
        </w:rPr>
      </w:pPr>
      <w:bookmarkStart w:id="15" w:name="chuong_3"/>
      <w:bookmarkEnd w:id="14"/>
      <w:r w:rsidRPr="00FF0562">
        <w:rPr>
          <w:rFonts w:asciiTheme="majorHAnsi" w:eastAsia="Times New Roman" w:hAnsiTheme="majorHAnsi"/>
          <w:b/>
          <w:bCs/>
          <w:lang w:val="vi-VN" w:eastAsia="vi-VN"/>
        </w:rPr>
        <w:t>Chương III</w:t>
      </w:r>
      <w:bookmarkEnd w:id="15"/>
    </w:p>
    <w:p w14:paraId="1B4B9DC4" w14:textId="77777777" w:rsidR="00FD1AE7" w:rsidRPr="00FF0562" w:rsidRDefault="00FD1AE7" w:rsidP="0092180E">
      <w:pPr>
        <w:spacing w:before="0"/>
        <w:jc w:val="center"/>
        <w:rPr>
          <w:rFonts w:asciiTheme="majorHAnsi" w:eastAsia="Times New Roman" w:hAnsiTheme="majorHAnsi"/>
          <w:lang w:val="vi-VN" w:eastAsia="vi-VN"/>
        </w:rPr>
      </w:pPr>
      <w:bookmarkStart w:id="16" w:name="chuong_3_name"/>
      <w:r w:rsidRPr="00FF0562">
        <w:rPr>
          <w:rFonts w:asciiTheme="majorHAnsi" w:eastAsia="Times New Roman" w:hAnsiTheme="majorHAnsi"/>
          <w:b/>
          <w:bCs/>
          <w:lang w:val="vi-VN" w:eastAsia="vi-VN"/>
        </w:rPr>
        <w:t>TỔ CHỨC THỰC HIỆN</w:t>
      </w:r>
      <w:bookmarkEnd w:id="16"/>
    </w:p>
    <w:p w14:paraId="44EC2805" w14:textId="02D7EA69" w:rsidR="00CE2D54" w:rsidRPr="00FF0562" w:rsidRDefault="00CE2D54" w:rsidP="0092180E">
      <w:pPr>
        <w:spacing w:before="0"/>
        <w:ind w:firstLine="567"/>
        <w:jc w:val="both"/>
        <w:rPr>
          <w:rFonts w:asciiTheme="majorHAnsi" w:eastAsia="Times New Roman" w:hAnsiTheme="majorHAnsi"/>
          <w:lang w:val="vi-VN" w:eastAsia="vi-VN"/>
        </w:rPr>
      </w:pPr>
      <w:bookmarkStart w:id="17" w:name="dieu_11"/>
      <w:bookmarkStart w:id="18" w:name="dieu_13"/>
      <w:r w:rsidRPr="00FF0562">
        <w:rPr>
          <w:rFonts w:asciiTheme="majorHAnsi" w:eastAsia="Times New Roman" w:hAnsiTheme="majorHAnsi"/>
          <w:b/>
          <w:bCs/>
          <w:lang w:val="vi-VN" w:eastAsia="vi-VN"/>
        </w:rPr>
        <w:t xml:space="preserve">Điều </w:t>
      </w:r>
      <w:r w:rsidR="00623D37" w:rsidRPr="00FF0562">
        <w:rPr>
          <w:rFonts w:asciiTheme="majorHAnsi" w:eastAsia="Times New Roman" w:hAnsiTheme="majorHAnsi"/>
          <w:b/>
          <w:bCs/>
          <w:lang w:eastAsia="vi-VN"/>
        </w:rPr>
        <w:t>8</w:t>
      </w:r>
      <w:r w:rsidRPr="00FF0562">
        <w:rPr>
          <w:rFonts w:asciiTheme="majorHAnsi" w:eastAsia="Times New Roman" w:hAnsiTheme="majorHAnsi"/>
          <w:b/>
          <w:bCs/>
          <w:lang w:val="vi-VN" w:eastAsia="vi-VN"/>
        </w:rPr>
        <w:t xml:space="preserve">. Trách nhiệm của các </w:t>
      </w:r>
      <w:bookmarkEnd w:id="17"/>
      <w:r w:rsidR="00957D94" w:rsidRPr="00FF0562">
        <w:rPr>
          <w:rFonts w:asciiTheme="majorHAnsi" w:eastAsia="Times New Roman" w:hAnsiTheme="majorHAnsi"/>
          <w:b/>
          <w:bCs/>
          <w:lang w:val="vi-VN" w:eastAsia="vi-VN"/>
        </w:rPr>
        <w:t>đơn vị, cá nhân</w:t>
      </w:r>
      <w:r w:rsidRPr="00FF0562">
        <w:rPr>
          <w:rFonts w:asciiTheme="majorHAnsi" w:eastAsia="Times New Roman" w:hAnsiTheme="majorHAnsi"/>
          <w:b/>
          <w:bCs/>
          <w:lang w:val="vi-VN" w:eastAsia="vi-VN"/>
        </w:rPr>
        <w:t xml:space="preserve"> giao dịch với KBNN</w:t>
      </w:r>
    </w:p>
    <w:p w14:paraId="05ABA198" w14:textId="61D5BF23" w:rsidR="00903348" w:rsidRPr="00FF0562" w:rsidRDefault="00903348" w:rsidP="0092180E">
      <w:pPr>
        <w:spacing w:before="0"/>
        <w:ind w:firstLine="567"/>
        <w:jc w:val="both"/>
        <w:rPr>
          <w:rFonts w:asciiTheme="majorHAnsi" w:eastAsia="Times New Roman" w:hAnsiTheme="majorHAnsi"/>
          <w:u w:val="single"/>
          <w:lang w:eastAsia="vi-VN"/>
        </w:rPr>
      </w:pPr>
      <w:r w:rsidRPr="00FF0562">
        <w:rPr>
          <w:rFonts w:asciiTheme="majorHAnsi" w:eastAsia="Times New Roman" w:hAnsiTheme="majorHAnsi"/>
          <w:lang w:val="vi-VN" w:eastAsia="vi-VN"/>
        </w:rPr>
        <w:t>1. Trách nhiệm của c</w:t>
      </w:r>
      <w:r w:rsidR="00CE2D54" w:rsidRPr="00FF0562">
        <w:rPr>
          <w:rFonts w:asciiTheme="majorHAnsi" w:eastAsia="Times New Roman" w:hAnsiTheme="majorHAnsi"/>
          <w:lang w:val="vi-VN" w:eastAsia="vi-VN"/>
        </w:rPr>
        <w:t xml:space="preserve">ác </w:t>
      </w:r>
      <w:r w:rsidR="00957D94" w:rsidRPr="00FF0562">
        <w:rPr>
          <w:rFonts w:asciiTheme="majorHAnsi" w:eastAsia="Times New Roman" w:hAnsiTheme="majorHAnsi"/>
          <w:lang w:val="vi-VN" w:eastAsia="vi-VN"/>
        </w:rPr>
        <w:t>đơn vị, cá nhân</w:t>
      </w:r>
      <w:r w:rsidR="00CE2D54" w:rsidRPr="00FF0562">
        <w:rPr>
          <w:rFonts w:asciiTheme="majorHAnsi" w:eastAsia="Times New Roman" w:hAnsiTheme="majorHAnsi"/>
          <w:lang w:val="vi-VN" w:eastAsia="vi-VN"/>
        </w:rPr>
        <w:t xml:space="preserve"> </w:t>
      </w:r>
      <w:r w:rsidRPr="00FF0562">
        <w:rPr>
          <w:rFonts w:asciiTheme="majorHAnsi" w:eastAsia="Times New Roman" w:hAnsiTheme="majorHAnsi"/>
          <w:lang w:val="vi-VN" w:eastAsia="vi-VN"/>
        </w:rPr>
        <w:t xml:space="preserve">giao dịch với KBNN được thực hiện theo quy định tại </w:t>
      </w:r>
      <w:r w:rsidR="006A30EA" w:rsidRPr="00FF0562">
        <w:rPr>
          <w:rFonts w:asciiTheme="majorHAnsi" w:eastAsia="Times New Roman" w:hAnsiTheme="majorHAnsi"/>
          <w:lang w:val="vi-VN" w:eastAsia="vi-VN"/>
        </w:rPr>
        <w:t xml:space="preserve">Điều 13, Điều 14 Nghị định số 347/2025/NĐ-CP ngày </w:t>
      </w:r>
      <w:r w:rsidR="006A30EA" w:rsidRPr="00FF0562">
        <w:rPr>
          <w:rFonts w:asciiTheme="majorHAnsi" w:eastAsia="Times New Roman" w:hAnsiTheme="majorHAnsi"/>
          <w:lang w:val="vi-VN" w:eastAsia="vi-VN"/>
        </w:rPr>
        <w:lastRenderedPageBreak/>
        <w:t xml:space="preserve">29/12/2025 </w:t>
      </w:r>
      <w:r w:rsidRPr="00FF0562">
        <w:rPr>
          <w:rFonts w:asciiTheme="majorHAnsi" w:eastAsia="Times New Roman" w:hAnsiTheme="majorHAnsi"/>
          <w:lang w:val="vi-VN" w:eastAsia="vi-VN"/>
        </w:rPr>
        <w:t>của Chính phủ quy định về thủ tục hành chính thuộc lĩnh vực KBNN</w:t>
      </w:r>
      <w:r w:rsidR="00405656" w:rsidRPr="00FF0562">
        <w:rPr>
          <w:rFonts w:asciiTheme="majorHAnsi" w:eastAsia="Times New Roman" w:hAnsiTheme="majorHAnsi"/>
          <w:lang w:eastAsia="vi-VN"/>
        </w:rPr>
        <w:t xml:space="preserve"> </w:t>
      </w:r>
      <w:r w:rsidR="00405656" w:rsidRPr="00FF0562">
        <w:rPr>
          <w:rFonts w:asciiTheme="majorHAnsi" w:hAnsiTheme="majorHAnsi"/>
        </w:rPr>
        <w:t>và các quy định khác của pháp luật có liên quan</w:t>
      </w:r>
      <w:r w:rsidRPr="00FF0562">
        <w:rPr>
          <w:rFonts w:asciiTheme="majorHAnsi" w:eastAsia="Times New Roman" w:hAnsiTheme="majorHAnsi"/>
          <w:lang w:val="vi-VN" w:eastAsia="vi-VN"/>
        </w:rPr>
        <w:t>.</w:t>
      </w:r>
    </w:p>
    <w:p w14:paraId="43C86FCE" w14:textId="68FC6263" w:rsidR="00CE2D54" w:rsidRPr="00FF0562" w:rsidRDefault="00CE2D54" w:rsidP="0092180E">
      <w:pPr>
        <w:spacing w:before="0"/>
        <w:ind w:firstLine="567"/>
        <w:jc w:val="both"/>
        <w:rPr>
          <w:rFonts w:asciiTheme="majorHAnsi" w:eastAsia="Times New Roman" w:hAnsiTheme="majorHAnsi"/>
          <w:lang w:eastAsia="vi-VN"/>
        </w:rPr>
      </w:pPr>
      <w:bookmarkStart w:id="19" w:name="_Hlk236518548"/>
      <w:r w:rsidRPr="00FF0562">
        <w:rPr>
          <w:rFonts w:asciiTheme="majorHAnsi" w:eastAsia="Times New Roman" w:hAnsiTheme="majorHAnsi"/>
          <w:lang w:val="vi-VN" w:eastAsia="vi-VN"/>
        </w:rPr>
        <w:t xml:space="preserve">2. </w:t>
      </w:r>
      <w:r w:rsidR="002C369D" w:rsidRPr="00FF0562">
        <w:rPr>
          <w:rFonts w:asciiTheme="majorHAnsi" w:hAnsiTheme="majorHAnsi"/>
          <w:bCs/>
          <w:lang w:val="vi-VN"/>
        </w:rPr>
        <w:t>Các đơn vị, cá nhân thực hiện chi bằng tiền mặt</w:t>
      </w:r>
      <w:r w:rsidR="00566F1F" w:rsidRPr="00FF0562">
        <w:rPr>
          <w:rFonts w:asciiTheme="majorHAnsi" w:hAnsiTheme="majorHAnsi"/>
          <w:bCs/>
        </w:rPr>
        <w:t>,</w:t>
      </w:r>
      <w:r w:rsidR="002C369D" w:rsidRPr="00FF0562">
        <w:rPr>
          <w:rFonts w:asciiTheme="majorHAnsi" w:hAnsiTheme="majorHAnsi"/>
          <w:bCs/>
          <w:lang w:val="vi-VN"/>
        </w:rPr>
        <w:t xml:space="preserve"> thông báo nhu cầu rút tiền mặt</w:t>
      </w:r>
      <w:r w:rsidR="00566F1F" w:rsidRPr="00FF0562">
        <w:rPr>
          <w:rFonts w:asciiTheme="majorHAnsi" w:hAnsiTheme="majorHAnsi"/>
          <w:bCs/>
        </w:rPr>
        <w:t>,</w:t>
      </w:r>
      <w:r w:rsidR="002C369D" w:rsidRPr="00FF0562">
        <w:rPr>
          <w:rFonts w:asciiTheme="majorHAnsi" w:hAnsiTheme="majorHAnsi"/>
          <w:bCs/>
          <w:lang w:val="vi-VN"/>
        </w:rPr>
        <w:t xml:space="preserve"> thực hiện rút tiền mặt </w:t>
      </w:r>
      <w:r w:rsidR="00566F1F" w:rsidRPr="00FF0562">
        <w:rPr>
          <w:rFonts w:asciiTheme="majorHAnsi" w:hAnsiTheme="majorHAnsi"/>
          <w:bCs/>
        </w:rPr>
        <w:t xml:space="preserve">và </w:t>
      </w:r>
      <w:r w:rsidR="00674CF5" w:rsidRPr="00FF0562">
        <w:rPr>
          <w:rFonts w:asciiTheme="majorHAnsi" w:hAnsiTheme="majorHAnsi"/>
          <w:bCs/>
        </w:rPr>
        <w:t xml:space="preserve">chi </w:t>
      </w:r>
      <w:r w:rsidR="002C369D" w:rsidRPr="00FF0562">
        <w:rPr>
          <w:rFonts w:asciiTheme="majorHAnsi" w:hAnsiTheme="majorHAnsi"/>
          <w:bCs/>
          <w:lang w:val="vi-VN"/>
        </w:rPr>
        <w:t>thanh toán cá nhân qua tài khoản theo đúng quy định tại Thông tư này</w:t>
      </w:r>
      <w:r w:rsidR="00573425" w:rsidRPr="00FF0562">
        <w:rPr>
          <w:rFonts w:asciiTheme="majorHAnsi" w:eastAsia="Times New Roman" w:hAnsiTheme="majorHAnsi"/>
          <w:lang w:eastAsia="vi-VN"/>
        </w:rPr>
        <w:t>.</w:t>
      </w:r>
    </w:p>
    <w:bookmarkEnd w:id="19"/>
    <w:p w14:paraId="7B760FB8" w14:textId="50CA697C" w:rsidR="00CE2D54" w:rsidRPr="00FF0562" w:rsidRDefault="00137448">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val="nl-NL"/>
        </w:rPr>
        <w:t xml:space="preserve">3. </w:t>
      </w:r>
      <w:r w:rsidR="00CE2D54" w:rsidRPr="00FF0562">
        <w:rPr>
          <w:rFonts w:asciiTheme="majorHAnsi" w:eastAsia="Times New Roman" w:hAnsiTheme="majorHAnsi"/>
          <w:lang w:val="nl-NL"/>
        </w:rPr>
        <w:t xml:space="preserve">Trường hợp </w:t>
      </w:r>
      <w:r w:rsidR="00957D94" w:rsidRPr="00FF0562">
        <w:rPr>
          <w:rFonts w:asciiTheme="majorHAnsi" w:eastAsia="Times New Roman" w:hAnsiTheme="majorHAnsi"/>
          <w:lang w:val="nl-NL"/>
        </w:rPr>
        <w:t>đơn vị, cá nhân</w:t>
      </w:r>
      <w:r w:rsidR="00CE2D54" w:rsidRPr="00FF0562">
        <w:rPr>
          <w:rFonts w:asciiTheme="majorHAnsi" w:eastAsia="Times New Roman" w:hAnsiTheme="majorHAnsi"/>
          <w:lang w:val="nl-NL"/>
        </w:rPr>
        <w:t xml:space="preserve"> đề nghị thanh toán bằng tiền mặt cho các </w:t>
      </w:r>
      <w:r w:rsidR="00CE2D54" w:rsidRPr="00FF0562">
        <w:rPr>
          <w:rFonts w:asciiTheme="majorHAnsi" w:eastAsia="Times New Roman" w:hAnsiTheme="majorHAnsi"/>
          <w:lang w:val="vi-VN"/>
        </w:rPr>
        <w:t>tổ chức</w:t>
      </w:r>
      <w:r w:rsidR="00CE2D54" w:rsidRPr="00FF0562">
        <w:rPr>
          <w:rFonts w:asciiTheme="majorHAnsi" w:eastAsia="Times New Roman" w:hAnsiTheme="majorHAnsi"/>
          <w:lang w:val="nl-NL"/>
        </w:rPr>
        <w:t xml:space="preserve">, cá nhân cung cấp hàng hoá, dịch vụ không có tài khoản thanh toán tại </w:t>
      </w:r>
      <w:r w:rsidR="00F5495A" w:rsidRPr="00FF0562">
        <w:rPr>
          <w:rFonts w:asciiTheme="majorHAnsi" w:hAnsiTheme="majorHAnsi"/>
          <w:bCs/>
          <w:lang w:val="nl-NL" w:eastAsia="vi-VN"/>
        </w:rPr>
        <w:t xml:space="preserve">ngân hàng thương mại </w:t>
      </w:r>
      <w:r w:rsidR="00CE2D54" w:rsidRPr="00FF0562">
        <w:rPr>
          <w:rFonts w:asciiTheme="majorHAnsi" w:eastAsia="Times New Roman" w:hAnsiTheme="majorHAnsi"/>
          <w:lang w:val="nl-NL"/>
        </w:rPr>
        <w:t xml:space="preserve">thì phải ghi rõ trên chứng từ </w:t>
      </w:r>
      <w:r w:rsidR="00CE2D54" w:rsidRPr="00FF0562">
        <w:rPr>
          <w:rFonts w:asciiTheme="majorHAnsi" w:eastAsia="Times New Roman" w:hAnsiTheme="majorHAnsi"/>
          <w:lang w:val="vi-VN"/>
        </w:rPr>
        <w:t>chuyển tiền</w:t>
      </w:r>
      <w:r w:rsidR="00CE2D54" w:rsidRPr="00FF0562">
        <w:rPr>
          <w:rFonts w:asciiTheme="majorHAnsi" w:eastAsia="Times New Roman" w:hAnsiTheme="majorHAnsi"/>
          <w:lang w:val="nl-NL"/>
        </w:rPr>
        <w:t xml:space="preserve"> gửi KBNN nơi giao dịch về việc</w:t>
      </w:r>
      <w:r w:rsidR="0021489E" w:rsidRPr="00FF0562">
        <w:rPr>
          <w:rFonts w:asciiTheme="majorHAnsi" w:eastAsia="Times New Roman" w:hAnsiTheme="majorHAnsi"/>
          <w:lang w:val="nl-NL"/>
        </w:rPr>
        <w:t xml:space="preserve"> tổ chức,</w:t>
      </w:r>
      <w:r w:rsidR="00CE2D54" w:rsidRPr="00FF0562">
        <w:rPr>
          <w:rFonts w:asciiTheme="majorHAnsi" w:eastAsia="Times New Roman" w:hAnsiTheme="majorHAnsi"/>
          <w:lang w:val="nl-NL"/>
        </w:rPr>
        <w:t xml:space="preserve"> cá nhân cung cấp hàng hóa, dịch vụ không có tài khoản thanh toán tại ngân hàng</w:t>
      </w:r>
      <w:r w:rsidR="00CE2D54" w:rsidRPr="00FF0562">
        <w:rPr>
          <w:rFonts w:asciiTheme="majorHAnsi" w:eastAsia="Times New Roman" w:hAnsiTheme="majorHAnsi"/>
          <w:lang w:val="vi-VN"/>
        </w:rPr>
        <w:t>.</w:t>
      </w:r>
    </w:p>
    <w:p w14:paraId="7B45F688" w14:textId="77BAFB1B" w:rsidR="00CE2D54" w:rsidRPr="00FF0562" w:rsidRDefault="00137448">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val="vi-VN" w:eastAsia="vi-VN"/>
        </w:rPr>
        <w:t xml:space="preserve">4. </w:t>
      </w:r>
      <w:r w:rsidR="00CE2D54" w:rsidRPr="00FF0562">
        <w:rPr>
          <w:rFonts w:asciiTheme="majorHAnsi" w:eastAsia="Times New Roman" w:hAnsiTheme="majorHAnsi"/>
          <w:lang w:val="vi-VN" w:eastAsia="vi-VN"/>
        </w:rPr>
        <w:t>Đối với khoản chi cho những công việc phải thực hiện đấu thầu theo quy định</w:t>
      </w:r>
      <w:r w:rsidR="00BE02DD" w:rsidRPr="00FF0562">
        <w:rPr>
          <w:rFonts w:asciiTheme="majorHAnsi" w:eastAsia="Times New Roman" w:hAnsiTheme="majorHAnsi"/>
          <w:lang w:eastAsia="vi-VN"/>
        </w:rPr>
        <w:t xml:space="preserve"> pháp luật</w:t>
      </w:r>
      <w:r w:rsidR="00CE2D54" w:rsidRPr="00FF0562">
        <w:rPr>
          <w:rFonts w:asciiTheme="majorHAnsi" w:eastAsia="Times New Roman" w:hAnsiTheme="majorHAnsi"/>
          <w:lang w:val="vi-VN" w:eastAsia="vi-VN"/>
        </w:rPr>
        <w:t xml:space="preserve">, </w:t>
      </w:r>
      <w:r w:rsidR="00957D94" w:rsidRPr="00FF0562">
        <w:rPr>
          <w:rFonts w:asciiTheme="majorHAnsi" w:eastAsia="Times New Roman" w:hAnsiTheme="majorHAnsi"/>
          <w:lang w:val="vi-VN" w:eastAsia="vi-VN"/>
        </w:rPr>
        <w:t>đơn vị, cá nhân</w:t>
      </w:r>
      <w:r w:rsidR="00CE2D54" w:rsidRPr="00FF0562">
        <w:rPr>
          <w:rFonts w:asciiTheme="majorHAnsi" w:eastAsia="Times New Roman" w:hAnsiTheme="majorHAnsi"/>
          <w:lang w:val="vi-VN" w:eastAsia="vi-VN"/>
        </w:rPr>
        <w:t xml:space="preserve"> phải thực hiện thanh toán bằng chuyển khoản cho đơn vị cung cấp hàng hóa, dịch vụ (trừ trường hợp ký hợp đồng trực tiếp với người dân và </w:t>
      </w:r>
      <w:r w:rsidR="00BE02DD" w:rsidRPr="00FF0562">
        <w:rPr>
          <w:rFonts w:asciiTheme="majorHAnsi" w:eastAsia="Times New Roman" w:hAnsiTheme="majorHAnsi"/>
          <w:lang w:eastAsia="vi-VN"/>
        </w:rPr>
        <w:t>đối tượng</w:t>
      </w:r>
      <w:r w:rsidR="00CE2D54" w:rsidRPr="00FF0562">
        <w:rPr>
          <w:rFonts w:asciiTheme="majorHAnsi" w:eastAsia="Times New Roman" w:hAnsiTheme="majorHAnsi"/>
          <w:lang w:val="vi-VN" w:eastAsia="vi-VN"/>
        </w:rPr>
        <w:t xml:space="preserve"> thụ hưởng không có tài khoản thanh toán tại </w:t>
      </w:r>
      <w:r w:rsidR="00F5495A" w:rsidRPr="00FF0562">
        <w:rPr>
          <w:rFonts w:asciiTheme="majorHAnsi" w:hAnsiTheme="majorHAnsi"/>
          <w:bCs/>
          <w:lang w:val="nl-NL" w:eastAsia="vi-VN"/>
        </w:rPr>
        <w:t>ngân hàng thương mại</w:t>
      </w:r>
      <w:r w:rsidR="00CE2D54" w:rsidRPr="00FF0562">
        <w:rPr>
          <w:rFonts w:asciiTheme="majorHAnsi" w:eastAsia="Times New Roman" w:hAnsiTheme="majorHAnsi"/>
          <w:lang w:val="vi-VN" w:eastAsia="vi-VN"/>
        </w:rPr>
        <w:t>).</w:t>
      </w:r>
    </w:p>
    <w:p w14:paraId="5CEBAC45" w14:textId="13AAE0D2" w:rsidR="00B713A1" w:rsidRPr="00FF0562" w:rsidRDefault="005A3E69" w:rsidP="003C5066">
      <w:pPr>
        <w:ind w:firstLine="567"/>
        <w:jc w:val="both"/>
        <w:rPr>
          <w:rFonts w:asciiTheme="majorHAnsi" w:hAnsiTheme="majorHAnsi"/>
          <w:iCs/>
        </w:rPr>
      </w:pPr>
      <w:r w:rsidRPr="00FF0562">
        <w:rPr>
          <w:rFonts w:asciiTheme="majorHAnsi" w:hAnsiTheme="majorHAnsi"/>
          <w:iCs/>
        </w:rPr>
        <w:t>5.</w:t>
      </w:r>
      <w:r w:rsidR="002A4330" w:rsidRPr="00FF0562">
        <w:rPr>
          <w:rFonts w:asciiTheme="majorHAnsi" w:hAnsiTheme="majorHAnsi"/>
          <w:iCs/>
        </w:rPr>
        <w:t xml:space="preserve"> </w:t>
      </w:r>
      <w:r w:rsidR="00B713A1" w:rsidRPr="00FF0562">
        <w:rPr>
          <w:rFonts w:asciiTheme="majorHAnsi" w:hAnsiTheme="majorHAnsi"/>
          <w:iCs/>
        </w:rPr>
        <w:t xml:space="preserve">Đơn vị giao dịch chịu trách nhiệm thực hiện theo quy định tại hợp đồng/thỏa thuận được ký kết giữa ngân hàng thương mại và đơn vị giao dịch về việc mở, sử dụng tài khoản thanh toán của đơn vị giao dịch tại ngân hàng thương mại theo quy định tại Điều </w:t>
      </w:r>
      <w:r w:rsidR="00623D37" w:rsidRPr="00FF0562">
        <w:rPr>
          <w:rFonts w:asciiTheme="majorHAnsi" w:hAnsiTheme="majorHAnsi"/>
          <w:iCs/>
        </w:rPr>
        <w:t>7</w:t>
      </w:r>
      <w:r w:rsidR="00B713A1" w:rsidRPr="00FF0562">
        <w:rPr>
          <w:rFonts w:asciiTheme="majorHAnsi" w:hAnsiTheme="majorHAnsi"/>
          <w:iCs/>
        </w:rPr>
        <w:t xml:space="preserve"> Thông tư này.</w:t>
      </w:r>
    </w:p>
    <w:p w14:paraId="41D0D517" w14:textId="780A7A22" w:rsidR="0088125F" w:rsidRPr="00FF0562" w:rsidRDefault="0088125F" w:rsidP="003C5066">
      <w:pPr>
        <w:ind w:firstLine="567"/>
        <w:jc w:val="both"/>
        <w:rPr>
          <w:rFonts w:asciiTheme="majorHAnsi" w:eastAsia="Times New Roman" w:hAnsiTheme="majorHAnsi"/>
          <w:lang w:val="vi-VN" w:eastAsia="vi-VN"/>
        </w:rPr>
      </w:pPr>
      <w:r w:rsidRPr="00FF0562">
        <w:rPr>
          <w:rFonts w:asciiTheme="majorHAnsi" w:eastAsia="Times New Roman" w:hAnsiTheme="majorHAnsi"/>
          <w:lang w:eastAsia="vi-VN"/>
        </w:rPr>
        <w:t>6. Đ</w:t>
      </w:r>
      <w:r w:rsidRPr="00FF0562">
        <w:rPr>
          <w:rFonts w:asciiTheme="majorHAnsi" w:eastAsia="Times New Roman" w:hAnsiTheme="majorHAnsi"/>
          <w:lang w:val="vi-VN" w:eastAsia="vi-VN"/>
        </w:rPr>
        <w:t xml:space="preserve">ơn vị, cá nhân </w:t>
      </w:r>
      <w:r w:rsidRPr="00FF0562">
        <w:rPr>
          <w:rFonts w:asciiTheme="majorHAnsi" w:eastAsia="Times New Roman" w:hAnsiTheme="majorHAnsi"/>
          <w:lang w:eastAsia="vi-VN"/>
        </w:rPr>
        <w:t xml:space="preserve">chịu trách nhiệm về tính chính xác của Danh sách thanh toán cho đối tượng thụ hưởng </w:t>
      </w:r>
      <w:r w:rsidR="000F3B64" w:rsidRPr="00FF0562">
        <w:rPr>
          <w:rFonts w:asciiTheme="majorHAnsi" w:eastAsia="Times New Roman" w:hAnsiTheme="majorHAnsi"/>
          <w:lang w:eastAsia="vi-VN"/>
        </w:rPr>
        <w:t xml:space="preserve">do </w:t>
      </w:r>
      <w:r w:rsidRPr="00FF0562">
        <w:rPr>
          <w:rFonts w:asciiTheme="majorHAnsi" w:eastAsia="Times New Roman" w:hAnsiTheme="majorHAnsi"/>
          <w:lang w:eastAsia="vi-VN"/>
        </w:rPr>
        <w:t>đơn vị</w:t>
      </w:r>
      <w:r w:rsidR="000F3B64" w:rsidRPr="00FF0562">
        <w:rPr>
          <w:rFonts w:asciiTheme="majorHAnsi" w:eastAsia="Times New Roman" w:hAnsiTheme="majorHAnsi"/>
          <w:lang w:eastAsia="vi-VN"/>
        </w:rPr>
        <w:t xml:space="preserve"> lập</w:t>
      </w:r>
      <w:r w:rsidRPr="00FF0562">
        <w:rPr>
          <w:rFonts w:asciiTheme="majorHAnsi" w:eastAsia="Times New Roman" w:hAnsiTheme="majorHAnsi"/>
          <w:lang w:val="vi-VN" w:eastAsia="vi-VN"/>
        </w:rPr>
        <w:t>.</w:t>
      </w:r>
    </w:p>
    <w:p w14:paraId="6C5B1938" w14:textId="1625F660" w:rsidR="004C21E3" w:rsidRPr="00FF0562" w:rsidRDefault="004C21E3">
      <w:pPr>
        <w:spacing w:before="0"/>
        <w:ind w:firstLine="567"/>
        <w:jc w:val="both"/>
        <w:rPr>
          <w:rFonts w:asciiTheme="majorHAnsi" w:eastAsia="Times New Roman" w:hAnsiTheme="majorHAnsi"/>
          <w:lang w:val="nl-NL" w:eastAsia="vi-VN"/>
        </w:rPr>
      </w:pPr>
      <w:r w:rsidRPr="00FF0562">
        <w:rPr>
          <w:rFonts w:asciiTheme="majorHAnsi" w:eastAsia="Times New Roman" w:hAnsiTheme="majorHAnsi"/>
          <w:lang w:val="nl-NL" w:eastAsia="vi-VN"/>
        </w:rPr>
        <w:t xml:space="preserve">7. Các khoản chi liên quan đến mở và duy trì tài khoản thanh toán của đơn vị tại </w:t>
      </w:r>
      <w:r w:rsidRPr="00FF0562">
        <w:rPr>
          <w:rFonts w:asciiTheme="majorHAnsi" w:hAnsiTheme="majorHAnsi"/>
          <w:bCs/>
          <w:lang w:val="nl-NL" w:eastAsia="vi-VN"/>
        </w:rPr>
        <w:t>ngân hàng thương mại</w:t>
      </w:r>
      <w:r w:rsidRPr="00FF0562">
        <w:rPr>
          <w:rFonts w:asciiTheme="majorHAnsi" w:eastAsia="Times New Roman" w:hAnsiTheme="majorHAnsi"/>
          <w:lang w:val="nl-NL" w:eastAsia="vi-VN"/>
        </w:rPr>
        <w:t xml:space="preserve"> (nếu có), chuyển tiền từ tài khoản thanh toán của đơn vị vào từng tài khoản thanh toán của đối tượng thụ hưởng </w:t>
      </w:r>
      <w:r w:rsidRPr="00FF0562">
        <w:rPr>
          <w:rFonts w:asciiTheme="majorHAnsi" w:hAnsiTheme="majorHAnsi"/>
        </w:rPr>
        <w:t xml:space="preserve">do đơn vị chi trả và </w:t>
      </w:r>
      <w:r w:rsidRPr="00FF0562">
        <w:rPr>
          <w:rFonts w:asciiTheme="majorHAnsi" w:eastAsia="Times New Roman" w:hAnsiTheme="majorHAnsi"/>
          <w:lang w:val="nl-NL" w:eastAsia="vi-VN"/>
        </w:rPr>
        <w:t>được hạch toán, quyết toán vào mục chi khác, tiểu mục chi các khoản phí, lệ phí của các đơn vị sử dụng NSNN.</w:t>
      </w:r>
    </w:p>
    <w:p w14:paraId="45BFDBAB" w14:textId="77777777" w:rsidR="004C21E3" w:rsidRPr="00FF0562" w:rsidRDefault="004C21E3" w:rsidP="0088125F">
      <w:pPr>
        <w:ind w:firstLine="709"/>
        <w:jc w:val="both"/>
        <w:rPr>
          <w:rFonts w:asciiTheme="majorHAnsi" w:eastAsia="Times New Roman" w:hAnsiTheme="majorHAnsi"/>
          <w:lang w:val="vi-VN" w:eastAsia="vi-VN"/>
        </w:rPr>
      </w:pPr>
    </w:p>
    <w:p w14:paraId="664A8900" w14:textId="44FC6DED" w:rsidR="00CE2D54" w:rsidRPr="00FF0562" w:rsidRDefault="00CE2D54" w:rsidP="0092180E">
      <w:pPr>
        <w:spacing w:before="0"/>
        <w:ind w:firstLine="567"/>
        <w:jc w:val="both"/>
        <w:rPr>
          <w:rFonts w:asciiTheme="majorHAnsi" w:eastAsia="Times New Roman" w:hAnsiTheme="majorHAnsi"/>
          <w:bCs/>
          <w:lang w:eastAsia="vi-VN"/>
        </w:rPr>
      </w:pPr>
      <w:bookmarkStart w:id="20" w:name="dieu_12"/>
      <w:r w:rsidRPr="00FF0562">
        <w:rPr>
          <w:rFonts w:asciiTheme="majorHAnsi" w:eastAsia="Times New Roman" w:hAnsiTheme="majorHAnsi"/>
          <w:b/>
          <w:bCs/>
          <w:lang w:val="vi-VN" w:eastAsia="vi-VN"/>
        </w:rPr>
        <w:t xml:space="preserve">Điều </w:t>
      </w:r>
      <w:r w:rsidR="00325938" w:rsidRPr="00FF0562">
        <w:rPr>
          <w:rFonts w:asciiTheme="majorHAnsi" w:eastAsia="Times New Roman" w:hAnsiTheme="majorHAnsi"/>
          <w:b/>
          <w:bCs/>
          <w:lang w:eastAsia="vi-VN"/>
        </w:rPr>
        <w:t>9</w:t>
      </w:r>
      <w:r w:rsidRPr="00FF0562">
        <w:rPr>
          <w:rFonts w:asciiTheme="majorHAnsi" w:eastAsia="Times New Roman" w:hAnsiTheme="majorHAnsi"/>
          <w:b/>
          <w:bCs/>
          <w:lang w:val="vi-VN" w:eastAsia="vi-VN"/>
        </w:rPr>
        <w:t xml:space="preserve">. Trách nhiệm của </w:t>
      </w:r>
      <w:r w:rsidR="00256DB2" w:rsidRPr="00FF0562">
        <w:rPr>
          <w:rFonts w:asciiTheme="majorHAnsi" w:eastAsia="Times New Roman" w:hAnsiTheme="majorHAnsi"/>
          <w:b/>
          <w:bCs/>
          <w:lang w:val="vi-VN" w:eastAsia="vi-VN"/>
        </w:rPr>
        <w:t>ngân hàng</w:t>
      </w:r>
      <w:r w:rsidRPr="00FF0562">
        <w:rPr>
          <w:rFonts w:asciiTheme="majorHAnsi" w:eastAsia="Times New Roman" w:hAnsiTheme="majorHAnsi"/>
          <w:b/>
          <w:bCs/>
          <w:lang w:val="vi-VN" w:eastAsia="vi-VN"/>
        </w:rPr>
        <w:t xml:space="preserve"> </w:t>
      </w:r>
      <w:r w:rsidR="00FB0920" w:rsidRPr="00FF0562">
        <w:rPr>
          <w:rFonts w:asciiTheme="majorHAnsi" w:eastAsia="Times New Roman" w:hAnsiTheme="majorHAnsi"/>
          <w:b/>
          <w:bCs/>
          <w:lang w:eastAsia="vi-VN"/>
        </w:rPr>
        <w:t>thương mại</w:t>
      </w:r>
    </w:p>
    <w:p w14:paraId="5476BFBB" w14:textId="643992F1" w:rsidR="00CE2D54" w:rsidRPr="00FF0562" w:rsidRDefault="00CE2D54" w:rsidP="0092180E">
      <w:pPr>
        <w:spacing w:before="0"/>
        <w:ind w:firstLine="567"/>
        <w:jc w:val="both"/>
        <w:rPr>
          <w:rFonts w:asciiTheme="majorHAnsi" w:hAnsiTheme="majorHAnsi"/>
          <w:lang w:val="vi-VN"/>
        </w:rPr>
      </w:pPr>
      <w:r w:rsidRPr="00FF0562">
        <w:rPr>
          <w:rFonts w:asciiTheme="majorHAnsi" w:eastAsia="Times New Roman" w:hAnsiTheme="majorHAnsi"/>
          <w:bCs/>
          <w:lang w:val="nl-NL" w:eastAsia="vi-VN"/>
        </w:rPr>
        <w:t xml:space="preserve">1. </w:t>
      </w:r>
      <w:r w:rsidR="00137448" w:rsidRPr="00FF0562">
        <w:rPr>
          <w:rFonts w:asciiTheme="majorHAnsi" w:eastAsia="Times New Roman" w:hAnsiTheme="majorHAnsi"/>
          <w:bCs/>
          <w:lang w:val="nl-NL" w:eastAsia="vi-VN"/>
        </w:rPr>
        <w:t>N</w:t>
      </w:r>
      <w:r w:rsidR="00256DB2" w:rsidRPr="00FF0562">
        <w:rPr>
          <w:rFonts w:asciiTheme="majorHAnsi" w:eastAsia="Times New Roman" w:hAnsiTheme="majorHAnsi"/>
          <w:bCs/>
          <w:lang w:val="nl-NL" w:eastAsia="vi-VN"/>
        </w:rPr>
        <w:t>gân hàng</w:t>
      </w:r>
      <w:r w:rsidRPr="00FF0562">
        <w:rPr>
          <w:rFonts w:asciiTheme="majorHAnsi" w:eastAsia="Times New Roman" w:hAnsiTheme="majorHAnsi"/>
          <w:bCs/>
          <w:lang w:val="nl-NL" w:eastAsia="vi-VN"/>
        </w:rPr>
        <w:t xml:space="preserve"> </w:t>
      </w:r>
      <w:r w:rsidR="00CB2818" w:rsidRPr="00FF0562">
        <w:rPr>
          <w:rFonts w:asciiTheme="majorHAnsi" w:eastAsia="Times New Roman" w:hAnsiTheme="majorHAnsi"/>
          <w:bCs/>
          <w:lang w:val="nl-NL" w:eastAsia="vi-VN"/>
        </w:rPr>
        <w:t xml:space="preserve">thương mại </w:t>
      </w:r>
      <w:r w:rsidRPr="00FF0562">
        <w:rPr>
          <w:rFonts w:asciiTheme="majorHAnsi" w:eastAsia="Times New Roman" w:hAnsiTheme="majorHAnsi"/>
          <w:bCs/>
          <w:lang w:val="nl-NL" w:eastAsia="vi-VN"/>
        </w:rPr>
        <w:t xml:space="preserve">nơi </w:t>
      </w:r>
      <w:r w:rsidR="00137448" w:rsidRPr="00FF0562">
        <w:rPr>
          <w:rFonts w:asciiTheme="majorHAnsi" w:eastAsia="Times New Roman" w:hAnsiTheme="majorHAnsi"/>
          <w:bCs/>
          <w:lang w:val="nl-NL" w:eastAsia="vi-VN"/>
        </w:rPr>
        <w:t xml:space="preserve">các đơn vị, cá nhân thực hiện nộp tiền vào NSNN hoặc nộp vào tài khoản của đơn vị, </w:t>
      </w:r>
      <w:r w:rsidR="00CB2818" w:rsidRPr="00FF0562">
        <w:rPr>
          <w:rFonts w:asciiTheme="majorHAnsi" w:eastAsia="Times New Roman" w:hAnsiTheme="majorHAnsi"/>
          <w:bCs/>
          <w:lang w:val="nl-NL" w:eastAsia="vi-VN"/>
        </w:rPr>
        <w:t>cá nhân</w:t>
      </w:r>
      <w:r w:rsidR="00137448" w:rsidRPr="00FF0562">
        <w:rPr>
          <w:rFonts w:asciiTheme="majorHAnsi" w:eastAsia="Times New Roman" w:hAnsiTheme="majorHAnsi"/>
          <w:bCs/>
          <w:lang w:val="nl-NL" w:eastAsia="vi-VN"/>
        </w:rPr>
        <w:t xml:space="preserve"> mở tại KBNN </w:t>
      </w:r>
      <w:r w:rsidRPr="00FF0562">
        <w:rPr>
          <w:rFonts w:asciiTheme="majorHAnsi" w:eastAsia="Times New Roman" w:hAnsiTheme="majorHAnsi"/>
          <w:bCs/>
          <w:lang w:val="nl-NL" w:eastAsia="vi-VN"/>
        </w:rPr>
        <w:t xml:space="preserve">có trách nhiệm </w:t>
      </w:r>
      <w:r w:rsidRPr="00FF0562">
        <w:rPr>
          <w:rFonts w:asciiTheme="majorHAnsi" w:hAnsiTheme="majorHAnsi"/>
          <w:lang w:val="vi-VN"/>
        </w:rPr>
        <w:t>tổ chức thu tiền mặt</w:t>
      </w:r>
      <w:r w:rsidR="00BE02DD" w:rsidRPr="00FF0562">
        <w:rPr>
          <w:rFonts w:asciiTheme="majorHAnsi" w:hAnsiTheme="majorHAnsi"/>
        </w:rPr>
        <w:t xml:space="preserve"> hoặc</w:t>
      </w:r>
      <w:r w:rsidR="002129B3" w:rsidRPr="00FF0562">
        <w:rPr>
          <w:rFonts w:asciiTheme="majorHAnsi" w:hAnsiTheme="majorHAnsi"/>
        </w:rPr>
        <w:t xml:space="preserve"> thu bằng</w:t>
      </w:r>
      <w:r w:rsidR="00BE02DD" w:rsidRPr="00FF0562">
        <w:rPr>
          <w:rFonts w:asciiTheme="majorHAnsi" w:hAnsiTheme="majorHAnsi"/>
        </w:rPr>
        <w:t xml:space="preserve"> các hình thức thanh toán không dùng tiền mặt khác</w:t>
      </w:r>
      <w:r w:rsidRPr="00FF0562">
        <w:rPr>
          <w:rFonts w:asciiTheme="majorHAnsi" w:hAnsiTheme="majorHAnsi"/>
          <w:lang w:val="vi-VN"/>
        </w:rPr>
        <w:t xml:space="preserve"> theo quy định </w:t>
      </w:r>
      <w:r w:rsidR="00137448" w:rsidRPr="00FF0562">
        <w:rPr>
          <w:rFonts w:asciiTheme="majorHAnsi" w:hAnsiTheme="majorHAnsi"/>
          <w:lang w:val="vi-VN"/>
        </w:rPr>
        <w:t>của pháp luật và quy định tại Thông tư này.</w:t>
      </w:r>
    </w:p>
    <w:p w14:paraId="6AA65700" w14:textId="48347B15" w:rsidR="00CE2D54" w:rsidRPr="00FF0562" w:rsidRDefault="00CE2D54" w:rsidP="0092180E">
      <w:pPr>
        <w:spacing w:before="0"/>
        <w:ind w:firstLine="567"/>
        <w:jc w:val="both"/>
        <w:rPr>
          <w:rFonts w:asciiTheme="majorHAnsi" w:hAnsiTheme="majorHAnsi"/>
          <w:bCs/>
          <w:lang w:val="nl-NL" w:eastAsia="vi-VN"/>
        </w:rPr>
      </w:pPr>
      <w:bookmarkStart w:id="21" w:name="_Hlk236518687"/>
      <w:r w:rsidRPr="00FF0562">
        <w:rPr>
          <w:rFonts w:asciiTheme="majorHAnsi" w:eastAsia="Times New Roman" w:hAnsiTheme="majorHAnsi"/>
          <w:bCs/>
          <w:lang w:val="nl-NL" w:eastAsia="vi-VN"/>
        </w:rPr>
        <w:t>2</w:t>
      </w:r>
      <w:r w:rsidRPr="00FF0562">
        <w:rPr>
          <w:rFonts w:asciiTheme="majorHAnsi" w:eastAsia="Times New Roman" w:hAnsiTheme="majorHAnsi"/>
          <w:bCs/>
          <w:lang w:val="vi-VN" w:eastAsia="vi-VN"/>
        </w:rPr>
        <w:t xml:space="preserve">. </w:t>
      </w:r>
      <w:r w:rsidR="00F5495A" w:rsidRPr="00FF0562">
        <w:rPr>
          <w:rFonts w:asciiTheme="majorHAnsi" w:hAnsiTheme="majorHAnsi"/>
          <w:bCs/>
          <w:lang w:val="nl-NL" w:eastAsia="vi-VN"/>
        </w:rPr>
        <w:t xml:space="preserve">Ngân hàng thương mại </w:t>
      </w:r>
      <w:r w:rsidRPr="00FF0562">
        <w:rPr>
          <w:rFonts w:asciiTheme="majorHAnsi" w:eastAsia="Times New Roman" w:hAnsiTheme="majorHAnsi"/>
          <w:bCs/>
          <w:lang w:val="vi-VN" w:eastAsia="vi-VN"/>
        </w:rPr>
        <w:t>n</w:t>
      </w:r>
      <w:r w:rsidR="00137448" w:rsidRPr="00FF0562">
        <w:rPr>
          <w:rFonts w:asciiTheme="majorHAnsi" w:eastAsia="Times New Roman" w:hAnsiTheme="majorHAnsi"/>
          <w:bCs/>
          <w:lang w:val="vi-VN" w:eastAsia="vi-VN"/>
        </w:rPr>
        <w:t>ơi thực hiện chi tiền mặt cho cá</w:t>
      </w:r>
      <w:r w:rsidR="00BB6A6B" w:rsidRPr="00FF0562">
        <w:rPr>
          <w:rFonts w:asciiTheme="majorHAnsi" w:eastAsia="Times New Roman" w:hAnsiTheme="majorHAnsi"/>
          <w:bCs/>
          <w:lang w:val="vi-VN" w:eastAsia="vi-VN"/>
        </w:rPr>
        <w:t>c</w:t>
      </w:r>
      <w:r w:rsidR="00137448" w:rsidRPr="00FF0562">
        <w:rPr>
          <w:rFonts w:asciiTheme="majorHAnsi" w:eastAsia="Times New Roman" w:hAnsiTheme="majorHAnsi"/>
          <w:bCs/>
          <w:lang w:val="vi-VN" w:eastAsia="vi-VN"/>
        </w:rPr>
        <w:t xml:space="preserve"> đơn v</w:t>
      </w:r>
      <w:r w:rsidR="00122D43" w:rsidRPr="00FF0562">
        <w:rPr>
          <w:rFonts w:asciiTheme="majorHAnsi" w:eastAsia="Times New Roman" w:hAnsiTheme="majorHAnsi"/>
          <w:bCs/>
          <w:lang w:eastAsia="vi-VN"/>
        </w:rPr>
        <w:t>ị</w:t>
      </w:r>
      <w:r w:rsidR="00137448" w:rsidRPr="00FF0562">
        <w:rPr>
          <w:rFonts w:asciiTheme="majorHAnsi" w:eastAsia="Times New Roman" w:hAnsiTheme="majorHAnsi"/>
          <w:bCs/>
          <w:lang w:val="vi-VN" w:eastAsia="vi-VN"/>
        </w:rPr>
        <w:t xml:space="preserve">, cá nhân giao dịch với KBNN </w:t>
      </w:r>
      <w:r w:rsidRPr="00FF0562">
        <w:rPr>
          <w:rFonts w:asciiTheme="majorHAnsi" w:eastAsia="Times New Roman" w:hAnsiTheme="majorHAnsi"/>
          <w:bCs/>
          <w:lang w:val="vi-VN" w:eastAsia="vi-VN"/>
        </w:rPr>
        <w:t xml:space="preserve">có trách nhiệm đáp ứng đầy đủ, kịp thời nhu cầu chi bằng tiền mặt trong ngày của các </w:t>
      </w:r>
      <w:r w:rsidR="00957D94" w:rsidRPr="00FF0562">
        <w:rPr>
          <w:rFonts w:asciiTheme="majorHAnsi" w:eastAsia="Times New Roman" w:hAnsiTheme="majorHAnsi"/>
          <w:bCs/>
          <w:lang w:val="vi-VN" w:eastAsia="vi-VN"/>
        </w:rPr>
        <w:t>đơn vị, cá nhân</w:t>
      </w:r>
      <w:r w:rsidRPr="00FF0562">
        <w:rPr>
          <w:rFonts w:asciiTheme="majorHAnsi" w:eastAsia="Times New Roman" w:hAnsiTheme="majorHAnsi"/>
          <w:bCs/>
          <w:lang w:val="vi-VN" w:eastAsia="vi-VN"/>
        </w:rPr>
        <w:t xml:space="preserve"> giao dịch với KBNN; chuyển trả lệnh thanh toán rút tiền mặt cho KBNN</w:t>
      </w:r>
      <w:r w:rsidR="006168C0" w:rsidRPr="00FF0562">
        <w:rPr>
          <w:rFonts w:asciiTheme="majorHAnsi" w:eastAsia="Times New Roman" w:hAnsiTheme="majorHAnsi"/>
          <w:bCs/>
          <w:lang w:eastAsia="vi-VN"/>
        </w:rPr>
        <w:t xml:space="preserve"> theo quy định tại điểm đ khoản 4 Điều </w:t>
      </w:r>
      <w:r w:rsidR="00325938" w:rsidRPr="00FF0562">
        <w:rPr>
          <w:rFonts w:asciiTheme="majorHAnsi" w:eastAsia="Times New Roman" w:hAnsiTheme="majorHAnsi"/>
          <w:bCs/>
          <w:lang w:eastAsia="vi-VN"/>
        </w:rPr>
        <w:t>6</w:t>
      </w:r>
      <w:r w:rsidR="006168C0" w:rsidRPr="00FF0562">
        <w:rPr>
          <w:rFonts w:asciiTheme="majorHAnsi" w:eastAsia="Times New Roman" w:hAnsiTheme="majorHAnsi"/>
          <w:bCs/>
          <w:lang w:eastAsia="vi-VN"/>
        </w:rPr>
        <w:t xml:space="preserve"> Thông tư này</w:t>
      </w:r>
      <w:r w:rsidRPr="00FF0562">
        <w:rPr>
          <w:rFonts w:asciiTheme="majorHAnsi" w:eastAsia="Times New Roman" w:hAnsiTheme="majorHAnsi"/>
          <w:bCs/>
          <w:lang w:val="vi-VN" w:eastAsia="vi-VN"/>
        </w:rPr>
        <w:t xml:space="preserve"> và </w:t>
      </w:r>
      <w:r w:rsidRPr="00FF0562">
        <w:rPr>
          <w:rFonts w:asciiTheme="majorHAnsi" w:hAnsiTheme="majorHAnsi"/>
          <w:bCs/>
          <w:lang w:val="vi-VN" w:eastAsia="vi-VN"/>
        </w:rPr>
        <w:t>thực hiện đối chiếu</w:t>
      </w:r>
      <w:r w:rsidRPr="00FF0562">
        <w:rPr>
          <w:rFonts w:asciiTheme="majorHAnsi" w:hAnsiTheme="majorHAnsi"/>
          <w:bCs/>
          <w:lang w:val="nl-NL" w:eastAsia="vi-VN"/>
        </w:rPr>
        <w:t xml:space="preserve">, quyết toán cuối ngày trên hệ thống Thanh toán song phương điện tử với KBNN theo </w:t>
      </w:r>
      <w:r w:rsidR="003F5AB3" w:rsidRPr="00FF0562">
        <w:rPr>
          <w:rFonts w:asciiTheme="majorHAnsi" w:hAnsiTheme="majorHAnsi"/>
          <w:bCs/>
          <w:lang w:val="nl-NL" w:eastAsia="vi-VN"/>
        </w:rPr>
        <w:t>quy trình thanh toán song phương điện tử</w:t>
      </w:r>
      <w:r w:rsidR="00BE02DD" w:rsidRPr="00FF0562">
        <w:rPr>
          <w:rFonts w:asciiTheme="majorHAnsi" w:hAnsiTheme="majorHAnsi"/>
          <w:bCs/>
          <w:lang w:val="nl-NL" w:eastAsia="vi-VN"/>
        </w:rPr>
        <w:t xml:space="preserve"> giữa Kho bạc và Ngân hàng thương mại</w:t>
      </w:r>
      <w:r w:rsidR="003248B1" w:rsidRPr="00FF0562">
        <w:rPr>
          <w:rFonts w:asciiTheme="majorHAnsi" w:hAnsiTheme="majorHAnsi"/>
          <w:bCs/>
          <w:lang w:val="nl-NL" w:eastAsia="vi-VN"/>
        </w:rPr>
        <w:t xml:space="preserve">, </w:t>
      </w:r>
      <w:r w:rsidR="003248B1" w:rsidRPr="00FF0562">
        <w:rPr>
          <w:rFonts w:asciiTheme="majorHAnsi" w:eastAsia="Times New Roman" w:hAnsiTheme="majorHAnsi"/>
          <w:lang w:eastAsia="vi-VN"/>
        </w:rPr>
        <w:t>phù hợp với quy định của pháp luật</w:t>
      </w:r>
      <w:r w:rsidR="008A60E6" w:rsidRPr="00FF0562">
        <w:rPr>
          <w:rFonts w:asciiTheme="majorHAnsi" w:eastAsia="Times New Roman" w:hAnsiTheme="majorHAnsi"/>
          <w:lang w:eastAsia="vi-VN"/>
        </w:rPr>
        <w:t>.</w:t>
      </w:r>
    </w:p>
    <w:bookmarkEnd w:id="21"/>
    <w:p w14:paraId="03460FBC" w14:textId="0E00AFD1" w:rsidR="00490F7B" w:rsidRPr="00FF0562" w:rsidRDefault="00490F7B" w:rsidP="00711723">
      <w:pPr>
        <w:ind w:firstLine="567"/>
        <w:jc w:val="both"/>
        <w:rPr>
          <w:rFonts w:asciiTheme="majorHAnsi" w:hAnsiTheme="majorHAnsi"/>
          <w:iCs/>
        </w:rPr>
      </w:pPr>
      <w:r w:rsidRPr="00FF0562">
        <w:rPr>
          <w:rFonts w:asciiTheme="majorHAnsi" w:hAnsiTheme="majorHAnsi"/>
          <w:iCs/>
        </w:rPr>
        <w:lastRenderedPageBreak/>
        <w:t>3. Ngân hàng thương mại chịu trách nhiệm ký thỏa thuận với KBNN về thanh toán chi trả qua tài khoản và trao đổi thông tin Danh sách thanh toán cho đối tượng thụ hưởng, trong đó:</w:t>
      </w:r>
    </w:p>
    <w:p w14:paraId="6F805FB6" w14:textId="77777777" w:rsidR="00490F7B" w:rsidRPr="00FF0562" w:rsidRDefault="00490F7B" w:rsidP="00711723">
      <w:pPr>
        <w:ind w:firstLine="567"/>
        <w:jc w:val="both"/>
        <w:rPr>
          <w:rFonts w:asciiTheme="majorHAnsi" w:hAnsiTheme="majorHAnsi"/>
          <w:iCs/>
        </w:rPr>
      </w:pPr>
      <w:r w:rsidRPr="00FF0562">
        <w:rPr>
          <w:rFonts w:asciiTheme="majorHAnsi" w:hAnsiTheme="majorHAnsi"/>
          <w:iCs/>
        </w:rPr>
        <w:t xml:space="preserve"> - Ngân hàng thương mại có trách nhiệm bảo mật thông tin tài khoản và thông tin giao dịch của đơn vị theo quy định của pháp luật hiện hành.</w:t>
      </w:r>
    </w:p>
    <w:p w14:paraId="2C521B98" w14:textId="77777777" w:rsidR="00490F7B" w:rsidRPr="00FF0562" w:rsidRDefault="00490F7B" w:rsidP="00711723">
      <w:pPr>
        <w:ind w:firstLine="567"/>
        <w:jc w:val="both"/>
        <w:rPr>
          <w:rFonts w:asciiTheme="majorHAnsi" w:hAnsiTheme="majorHAnsi"/>
          <w:iCs/>
        </w:rPr>
      </w:pPr>
      <w:r w:rsidRPr="00FF0562">
        <w:rPr>
          <w:rFonts w:asciiTheme="majorHAnsi" w:hAnsiTheme="majorHAnsi"/>
          <w:iCs/>
        </w:rPr>
        <w:t xml:space="preserve"> - Ngân hàng thương mại phải tuân thủ Quy định về Chuẩn kết nối và tích hợp Danh sách thanh toán cho đối tượng thụ hưởng và các nội dung khác liên quan đến kết nối, tích hợp. </w:t>
      </w:r>
    </w:p>
    <w:p w14:paraId="44A6E7A0" w14:textId="4DB340B9" w:rsidR="00490F7B" w:rsidRPr="00FF0562" w:rsidRDefault="00490F7B" w:rsidP="00711723">
      <w:pPr>
        <w:ind w:firstLine="567"/>
        <w:jc w:val="both"/>
        <w:rPr>
          <w:rFonts w:asciiTheme="majorHAnsi" w:hAnsiTheme="majorHAnsi"/>
          <w:iCs/>
        </w:rPr>
      </w:pPr>
      <w:r w:rsidRPr="00FF0562">
        <w:rPr>
          <w:rFonts w:asciiTheme="majorHAnsi" w:hAnsiTheme="majorHAnsi"/>
          <w:iCs/>
        </w:rPr>
        <w:t>- Nhận đầy đủ lệnh thanh toán, Danh sách thanh toán cho đối tượng thụ hưởng</w:t>
      </w:r>
      <w:r w:rsidR="00E44385" w:rsidRPr="00FF0562">
        <w:rPr>
          <w:rFonts w:asciiTheme="majorHAnsi" w:hAnsiTheme="majorHAnsi"/>
          <w:iCs/>
        </w:rPr>
        <w:t xml:space="preserve">, Danh sách thanh toán cho lưu học sinh đã được KBNN xác nhận </w:t>
      </w:r>
      <w:r w:rsidRPr="00FF0562">
        <w:rPr>
          <w:rFonts w:asciiTheme="majorHAnsi" w:hAnsiTheme="majorHAnsi"/>
          <w:iCs/>
        </w:rPr>
        <w:t>và làm thủ tục chuyển tiền từ tài khoản thanh toán của đơn vị sang tài khoản thanh toán cá nhân cho từng đối tượng thụ hưởng theo đúng Danh sách thanh toán cho đối tượng thụ hưởn</w:t>
      </w:r>
      <w:r w:rsidR="00E44385" w:rsidRPr="00FF0562">
        <w:rPr>
          <w:rFonts w:asciiTheme="majorHAnsi" w:hAnsiTheme="majorHAnsi"/>
          <w:iCs/>
        </w:rPr>
        <w:t xml:space="preserve">g, Danh sách thanh toán cho lưu học sinh đã được KBNN xác nhận </w:t>
      </w:r>
      <w:r w:rsidRPr="00FF0562">
        <w:rPr>
          <w:rFonts w:asciiTheme="majorHAnsi" w:hAnsiTheme="majorHAnsi"/>
          <w:iCs/>
        </w:rPr>
        <w:t xml:space="preserve"> theo quy định tại Thông tư này và thỏa thuận ký kết với KBNN.</w:t>
      </w:r>
    </w:p>
    <w:p w14:paraId="6522C684" w14:textId="3E455AC8" w:rsidR="00E44385" w:rsidRPr="00FF0562" w:rsidRDefault="00E44385" w:rsidP="00711723">
      <w:pPr>
        <w:ind w:firstLine="567"/>
        <w:jc w:val="both"/>
        <w:rPr>
          <w:rFonts w:asciiTheme="majorHAnsi" w:hAnsiTheme="majorHAnsi"/>
          <w:iCs/>
        </w:rPr>
      </w:pPr>
      <w:r w:rsidRPr="00FF0562">
        <w:rPr>
          <w:rFonts w:asciiTheme="majorHAnsi" w:hAnsiTheme="majorHAnsi"/>
          <w:iCs/>
        </w:rPr>
        <w:t xml:space="preserve">4. Ngân hàng thương mại chịu trách nhiệm thực hiện theo quy định tại hợp đồng/thỏa thuận </w:t>
      </w:r>
      <w:r w:rsidR="00B713A1" w:rsidRPr="00FF0562">
        <w:rPr>
          <w:rFonts w:asciiTheme="majorHAnsi" w:hAnsiTheme="majorHAnsi"/>
          <w:iCs/>
        </w:rPr>
        <w:t xml:space="preserve">được ký kết giữa ngân hàng thương mại và đơn vị giao dịch </w:t>
      </w:r>
      <w:r w:rsidRPr="00FF0562">
        <w:rPr>
          <w:rFonts w:asciiTheme="majorHAnsi" w:hAnsiTheme="majorHAnsi"/>
          <w:iCs/>
        </w:rPr>
        <w:t xml:space="preserve">về việc mở, sử dụng tài khoản thanh toán của đơn vị </w:t>
      </w:r>
      <w:r w:rsidR="00B713A1" w:rsidRPr="00FF0562">
        <w:rPr>
          <w:rFonts w:asciiTheme="majorHAnsi" w:hAnsiTheme="majorHAnsi"/>
          <w:iCs/>
        </w:rPr>
        <w:t xml:space="preserve">giao dịch </w:t>
      </w:r>
      <w:r w:rsidRPr="00FF0562">
        <w:rPr>
          <w:rFonts w:asciiTheme="majorHAnsi" w:hAnsiTheme="majorHAnsi"/>
          <w:iCs/>
        </w:rPr>
        <w:t xml:space="preserve">tại ngân hàng thương mại theo quy định tại Điều </w:t>
      </w:r>
      <w:r w:rsidR="00325938" w:rsidRPr="00FF0562">
        <w:rPr>
          <w:rFonts w:asciiTheme="majorHAnsi" w:hAnsiTheme="majorHAnsi"/>
          <w:iCs/>
        </w:rPr>
        <w:t>7</w:t>
      </w:r>
      <w:r w:rsidRPr="00FF0562">
        <w:rPr>
          <w:rFonts w:asciiTheme="majorHAnsi" w:hAnsiTheme="majorHAnsi"/>
          <w:iCs/>
        </w:rPr>
        <w:t xml:space="preserve"> Thông tư này. </w:t>
      </w:r>
    </w:p>
    <w:p w14:paraId="0A6494B0" w14:textId="08313442" w:rsidR="00CE2D54" w:rsidRPr="00FF0562" w:rsidRDefault="00CE2D54" w:rsidP="0092180E">
      <w:pPr>
        <w:spacing w:before="0"/>
        <w:ind w:firstLine="567"/>
        <w:jc w:val="both"/>
        <w:rPr>
          <w:rFonts w:asciiTheme="majorHAnsi" w:eastAsia="Times New Roman" w:hAnsiTheme="majorHAnsi"/>
          <w:b/>
          <w:bCs/>
          <w:lang w:val="vi-VN" w:eastAsia="vi-VN"/>
        </w:rPr>
      </w:pPr>
      <w:r w:rsidRPr="00FF0562">
        <w:rPr>
          <w:rFonts w:asciiTheme="majorHAnsi" w:eastAsia="Times New Roman" w:hAnsiTheme="majorHAnsi"/>
          <w:b/>
          <w:bCs/>
          <w:lang w:val="vi-VN" w:eastAsia="vi-VN"/>
        </w:rPr>
        <w:t xml:space="preserve">Điều </w:t>
      </w:r>
      <w:r w:rsidR="00325938" w:rsidRPr="00FF0562">
        <w:rPr>
          <w:rFonts w:asciiTheme="majorHAnsi" w:eastAsia="Times New Roman" w:hAnsiTheme="majorHAnsi"/>
          <w:b/>
          <w:bCs/>
          <w:lang w:val="nl-NL" w:eastAsia="vi-VN"/>
        </w:rPr>
        <w:t>10</w:t>
      </w:r>
      <w:r w:rsidRPr="00FF0562">
        <w:rPr>
          <w:rFonts w:asciiTheme="majorHAnsi" w:eastAsia="Times New Roman" w:hAnsiTheme="majorHAnsi"/>
          <w:b/>
          <w:bCs/>
          <w:lang w:val="vi-VN" w:eastAsia="vi-VN"/>
        </w:rPr>
        <w:t xml:space="preserve">. </w:t>
      </w:r>
      <w:r w:rsidRPr="00FF0562">
        <w:rPr>
          <w:rFonts w:asciiTheme="majorHAnsi" w:eastAsia="Times New Roman" w:hAnsiTheme="majorHAnsi"/>
          <w:b/>
          <w:bCs/>
          <w:lang w:val="nl-NL" w:eastAsia="vi-VN"/>
        </w:rPr>
        <w:t>T</w:t>
      </w:r>
      <w:r w:rsidRPr="00FF0562">
        <w:rPr>
          <w:rFonts w:asciiTheme="majorHAnsi" w:eastAsia="Times New Roman" w:hAnsiTheme="majorHAnsi"/>
          <w:b/>
          <w:bCs/>
          <w:lang w:val="vi-VN" w:eastAsia="vi-VN"/>
        </w:rPr>
        <w:t xml:space="preserve">rách nhiệm của </w:t>
      </w:r>
      <w:bookmarkEnd w:id="20"/>
      <w:r w:rsidRPr="00FF0562">
        <w:rPr>
          <w:rFonts w:asciiTheme="majorHAnsi" w:eastAsia="Times New Roman" w:hAnsiTheme="majorHAnsi"/>
          <w:b/>
          <w:bCs/>
          <w:lang w:val="vi-VN" w:eastAsia="vi-VN"/>
        </w:rPr>
        <w:t>KBNN</w:t>
      </w:r>
    </w:p>
    <w:p w14:paraId="25A9B48B" w14:textId="48060C89" w:rsidR="00DF13A9" w:rsidRPr="00FF0562" w:rsidRDefault="00DF13A9" w:rsidP="00DF13A9">
      <w:pPr>
        <w:ind w:firstLine="709"/>
        <w:jc w:val="both"/>
        <w:rPr>
          <w:rFonts w:asciiTheme="majorHAnsi" w:hAnsiTheme="majorHAnsi"/>
        </w:rPr>
      </w:pPr>
      <w:r w:rsidRPr="00FF0562">
        <w:rPr>
          <w:rFonts w:asciiTheme="majorHAnsi" w:eastAsia="Times New Roman" w:hAnsiTheme="majorHAnsi"/>
          <w:bCs/>
          <w:lang w:eastAsia="vi-VN"/>
        </w:rPr>
        <w:t>1.</w:t>
      </w:r>
      <w:r w:rsidRPr="00FF0562">
        <w:rPr>
          <w:rFonts w:asciiTheme="majorHAnsi" w:eastAsia="Times New Roman" w:hAnsiTheme="majorHAnsi"/>
          <w:b/>
          <w:bCs/>
          <w:lang w:eastAsia="vi-VN"/>
        </w:rPr>
        <w:t xml:space="preserve"> </w:t>
      </w:r>
      <w:r w:rsidR="008E6E27" w:rsidRPr="00FF0562">
        <w:rPr>
          <w:rFonts w:asciiTheme="majorHAnsi" w:hAnsiTheme="majorHAnsi"/>
        </w:rPr>
        <w:t>Đ</w:t>
      </w:r>
      <w:r w:rsidRPr="00FF0562">
        <w:rPr>
          <w:rFonts w:asciiTheme="majorHAnsi" w:hAnsiTheme="majorHAnsi"/>
        </w:rPr>
        <w:t xml:space="preserve">ơn vị KBNN được phép chi tiền mặt tại </w:t>
      </w:r>
      <w:r w:rsidR="008E6E27" w:rsidRPr="00FF0562">
        <w:rPr>
          <w:rFonts w:asciiTheme="majorHAnsi" w:hAnsiTheme="majorHAnsi"/>
        </w:rPr>
        <w:t>trụ sở</w:t>
      </w:r>
      <w:r w:rsidRPr="00FF0562">
        <w:rPr>
          <w:rFonts w:asciiTheme="majorHAnsi" w:hAnsiTheme="majorHAnsi"/>
        </w:rPr>
        <w:t xml:space="preserve"> quy định tại </w:t>
      </w:r>
      <w:r w:rsidR="003F5F4E" w:rsidRPr="00FF0562">
        <w:rPr>
          <w:rFonts w:asciiTheme="majorHAnsi" w:hAnsiTheme="majorHAnsi"/>
        </w:rPr>
        <w:t xml:space="preserve">điểm c khoản 2 Điều 4 </w:t>
      </w:r>
      <w:r w:rsidRPr="00FF0562">
        <w:rPr>
          <w:rFonts w:asciiTheme="majorHAnsi" w:hAnsiTheme="majorHAnsi"/>
        </w:rPr>
        <w:t xml:space="preserve"> Thông tư này:</w:t>
      </w:r>
    </w:p>
    <w:p w14:paraId="016B9F99" w14:textId="77777777" w:rsidR="00DF13A9" w:rsidRPr="00FF0562" w:rsidRDefault="00DF13A9" w:rsidP="00DF13A9">
      <w:pPr>
        <w:ind w:firstLine="709"/>
        <w:jc w:val="both"/>
        <w:rPr>
          <w:rFonts w:asciiTheme="majorHAnsi" w:hAnsiTheme="majorHAnsi"/>
        </w:rPr>
      </w:pPr>
      <w:r w:rsidRPr="00FF0562">
        <w:rPr>
          <w:rFonts w:asciiTheme="majorHAnsi" w:hAnsiTheme="majorHAnsi"/>
        </w:rPr>
        <w:t>a) Chấp hành nghiêm định mức tồn quỹ tiền mặt quý đã được thông báo. Thủ trưởng các đơn vị KBNN chịu trách nhiệm kiểm tra, đôn đốc việc chấp hành định mức tồn quỹ tiền mặt quý của đơn vị; chịu trách nhiệm trước thủ trưởng KBNN cấp trên nếu để xảy ra tình trạng tồn quỹ tiền mặt vượt định mức hoặc xảy ra thất thoát tiền mặt tại quỹ của đơn vị.</w:t>
      </w:r>
    </w:p>
    <w:p w14:paraId="18D65DEB" w14:textId="77777777" w:rsidR="00DF13A9" w:rsidRPr="00FF0562" w:rsidRDefault="00DF13A9">
      <w:pPr>
        <w:spacing w:before="0"/>
        <w:ind w:firstLine="567"/>
        <w:jc w:val="both"/>
        <w:rPr>
          <w:rFonts w:asciiTheme="majorHAnsi" w:hAnsiTheme="majorHAnsi"/>
        </w:rPr>
      </w:pPr>
      <w:r w:rsidRPr="00FF0562">
        <w:rPr>
          <w:rFonts w:asciiTheme="majorHAnsi" w:hAnsiTheme="majorHAnsi"/>
        </w:rPr>
        <w:t>Trường hợp tồn quỹ tiền mặt thực tế vượt định mức đã được thông báo, các đơn vị KBNN phải có trách nhiệm nộp số tiền mặt vượt định mức vào ngân hàng nơi mở tài khoản vào đầu giờ làm việc của ngày hôm sau, trừ trường hợp được sự chấp thuận bằng văn bản của Giám đốc KBNN khu vực hoặc có nhu cầu chi lớn bằng tiền mặt vào ngày làm việc kế tiếp, song tối đa không quá 02 ngày làm việc.</w:t>
      </w:r>
    </w:p>
    <w:p w14:paraId="72DDAFB9" w14:textId="6FC0073D" w:rsidR="00DF13A9" w:rsidRPr="00FF0562" w:rsidRDefault="00DF13A9">
      <w:pPr>
        <w:spacing w:before="0"/>
        <w:ind w:firstLine="567"/>
        <w:jc w:val="both"/>
        <w:rPr>
          <w:rFonts w:asciiTheme="majorHAnsi" w:hAnsiTheme="majorHAnsi"/>
        </w:rPr>
      </w:pPr>
      <w:r w:rsidRPr="00FF0562">
        <w:rPr>
          <w:rFonts w:asciiTheme="majorHAnsi" w:hAnsiTheme="majorHAnsi"/>
        </w:rPr>
        <w:t>b) Chủ động phối hợp với Ngân hàng Nhà nước khu vực cùng địa bàn quản lý hoặc ngân hàng thương mại nơi KBNN mở tài khoản thanh toán để được cung cấp tiền mặt đầy đủ, kịp thời.</w:t>
      </w:r>
    </w:p>
    <w:p w14:paraId="6556A092" w14:textId="699B3D28" w:rsidR="00A83D95" w:rsidRPr="00FF0562" w:rsidRDefault="00DF13A9">
      <w:pPr>
        <w:spacing w:before="0"/>
        <w:ind w:firstLine="567"/>
        <w:jc w:val="both"/>
        <w:rPr>
          <w:rFonts w:asciiTheme="majorHAnsi" w:eastAsia="Times New Roman" w:hAnsiTheme="majorHAnsi"/>
          <w:lang w:eastAsia="vi-VN"/>
        </w:rPr>
      </w:pPr>
      <w:r w:rsidRPr="00FF0562">
        <w:rPr>
          <w:rFonts w:asciiTheme="majorHAnsi" w:hAnsiTheme="majorHAnsi"/>
        </w:rPr>
        <w:t>2</w:t>
      </w:r>
      <w:r w:rsidR="00CE2D54" w:rsidRPr="00FF0562">
        <w:rPr>
          <w:rFonts w:asciiTheme="majorHAnsi" w:eastAsia="Times New Roman" w:hAnsiTheme="majorHAnsi"/>
          <w:lang w:val="vi-VN" w:eastAsia="vi-VN"/>
        </w:rPr>
        <w:t xml:space="preserve">. </w:t>
      </w:r>
      <w:r w:rsidR="00A83D95" w:rsidRPr="00FF0562">
        <w:rPr>
          <w:rFonts w:asciiTheme="majorHAnsi" w:eastAsia="Times New Roman" w:hAnsiTheme="majorHAnsi"/>
          <w:lang w:eastAsia="vi-VN"/>
        </w:rPr>
        <w:t>KBNN thực hiện thanh toán bằng tiền mặt theo quy định tại Thông tư này; đồng thời</w:t>
      </w:r>
      <w:r w:rsidR="0040004F" w:rsidRPr="00FF0562">
        <w:rPr>
          <w:rFonts w:asciiTheme="majorHAnsi" w:eastAsia="Times New Roman" w:hAnsiTheme="majorHAnsi"/>
          <w:lang w:eastAsia="vi-VN"/>
        </w:rPr>
        <w:t xml:space="preserve"> </w:t>
      </w:r>
      <w:r w:rsidR="00A83D95" w:rsidRPr="00FF0562">
        <w:rPr>
          <w:rFonts w:asciiTheme="majorHAnsi" w:eastAsia="Times New Roman" w:hAnsiTheme="majorHAnsi"/>
          <w:lang w:eastAsia="vi-VN"/>
        </w:rPr>
        <w:t>hướng dẫn các đơn vị, cá nhân giao dịch với KBNN thực hiện đúng</w:t>
      </w:r>
      <w:r w:rsidR="0040004F" w:rsidRPr="00FF0562">
        <w:rPr>
          <w:rFonts w:asciiTheme="majorHAnsi" w:eastAsia="Times New Roman" w:hAnsiTheme="majorHAnsi"/>
          <w:lang w:eastAsia="vi-VN"/>
        </w:rPr>
        <w:t xml:space="preserve"> các</w:t>
      </w:r>
      <w:r w:rsidR="00A83D95" w:rsidRPr="00FF0562">
        <w:rPr>
          <w:rFonts w:asciiTheme="majorHAnsi" w:eastAsia="Times New Roman" w:hAnsiTheme="majorHAnsi"/>
          <w:lang w:eastAsia="vi-VN"/>
        </w:rPr>
        <w:t xml:space="preserve"> quy định </w:t>
      </w:r>
      <w:r w:rsidR="0040004F" w:rsidRPr="00FF0562">
        <w:rPr>
          <w:rFonts w:asciiTheme="majorHAnsi" w:eastAsia="Times New Roman" w:hAnsiTheme="majorHAnsi"/>
          <w:lang w:eastAsia="vi-VN"/>
        </w:rPr>
        <w:t xml:space="preserve">của </w:t>
      </w:r>
      <w:r w:rsidR="00A83D95" w:rsidRPr="00FF0562">
        <w:rPr>
          <w:rFonts w:asciiTheme="majorHAnsi" w:eastAsia="Times New Roman" w:hAnsiTheme="majorHAnsi"/>
          <w:lang w:eastAsia="vi-VN"/>
        </w:rPr>
        <w:t>Thông tư.</w:t>
      </w:r>
    </w:p>
    <w:p w14:paraId="6F72A719" w14:textId="5DE8BDA9" w:rsidR="0080128F" w:rsidRPr="00FF0562" w:rsidRDefault="0080128F" w:rsidP="003C5066">
      <w:pPr>
        <w:spacing w:before="0" w:after="0" w:line="380" w:lineRule="exact"/>
        <w:ind w:firstLine="567"/>
        <w:jc w:val="both"/>
        <w:rPr>
          <w:rFonts w:asciiTheme="majorHAnsi" w:hAnsiTheme="majorHAnsi"/>
        </w:rPr>
      </w:pPr>
      <w:r w:rsidRPr="00FF0562">
        <w:rPr>
          <w:rFonts w:asciiTheme="majorHAnsi" w:hAnsiTheme="majorHAnsi"/>
        </w:rPr>
        <w:lastRenderedPageBreak/>
        <w:t>3. KBNN</w:t>
      </w:r>
      <w:r w:rsidRPr="00FF0562">
        <w:rPr>
          <w:rStyle w:val="Strong"/>
          <w:rFonts w:asciiTheme="majorHAnsi" w:hAnsiTheme="majorHAnsi"/>
          <w:b w:val="0"/>
        </w:rPr>
        <w:t xml:space="preserve"> khu vực</w:t>
      </w:r>
      <w:r w:rsidRPr="00FF0562">
        <w:rPr>
          <w:rFonts w:asciiTheme="majorHAnsi" w:hAnsiTheme="majorHAnsi"/>
        </w:rPr>
        <w:t xml:space="preserve"> có đơn vị KBNN trực thuộc được phép thực hiện chi tiền mặt tại trụ sở có trách nhiệm thường xuyên theo dõi điều kiện cung ứng dịch vụ của ngân hàng thương mại trên địa bàn; khi các điều kiện thực tế đã đáp ứng thì điều chỉnh danh sách các đơn vị thực hiện chi tiền mặt tại trụ sở, chuyển sang thực hiện chi tiền mặt tại ngân hàng thương mại theo quy định và báo cáo KBNN.</w:t>
      </w:r>
    </w:p>
    <w:p w14:paraId="680A6045" w14:textId="7C3F7B51" w:rsidR="00964E13" w:rsidRPr="00FF0562" w:rsidRDefault="002F0008" w:rsidP="00964E13">
      <w:pPr>
        <w:spacing w:before="0"/>
        <w:ind w:firstLine="567"/>
        <w:jc w:val="both"/>
        <w:rPr>
          <w:rFonts w:asciiTheme="majorHAnsi" w:eastAsia="Times New Roman" w:hAnsiTheme="majorHAnsi"/>
          <w:lang w:val="vi-VN" w:eastAsia="vi-VN"/>
        </w:rPr>
      </w:pPr>
      <w:r w:rsidRPr="00FF0562">
        <w:rPr>
          <w:rFonts w:asciiTheme="majorHAnsi" w:hAnsiTheme="majorHAnsi"/>
          <w:lang w:val="nl-NL"/>
        </w:rPr>
        <w:t>4</w:t>
      </w:r>
      <w:r w:rsidR="00964E13" w:rsidRPr="00FF0562">
        <w:rPr>
          <w:rFonts w:asciiTheme="majorHAnsi" w:hAnsiTheme="majorHAnsi"/>
          <w:lang w:val="nl-NL"/>
        </w:rPr>
        <w:t xml:space="preserve">. Các </w:t>
      </w:r>
      <w:r w:rsidR="00B77D72" w:rsidRPr="00FF0562">
        <w:rPr>
          <w:rFonts w:asciiTheme="majorHAnsi" w:hAnsiTheme="majorHAnsi"/>
          <w:lang w:val="nl-NL"/>
        </w:rPr>
        <w:t xml:space="preserve">đơn vị thuộc hệ thống </w:t>
      </w:r>
      <w:r w:rsidR="00964E13" w:rsidRPr="00FF0562">
        <w:rPr>
          <w:rFonts w:asciiTheme="majorHAnsi" w:hAnsiTheme="majorHAnsi"/>
          <w:lang w:val="nl-NL"/>
        </w:rPr>
        <w:t>KBNN</w:t>
      </w:r>
      <w:r w:rsidR="00922AE4" w:rsidRPr="00FF0562">
        <w:rPr>
          <w:rFonts w:asciiTheme="majorHAnsi" w:hAnsiTheme="majorHAnsi"/>
          <w:lang w:val="nl-NL"/>
        </w:rPr>
        <w:t xml:space="preserve"> </w:t>
      </w:r>
      <w:r w:rsidR="00DF13A9" w:rsidRPr="00FF0562">
        <w:rPr>
          <w:rFonts w:asciiTheme="majorHAnsi" w:hAnsiTheme="majorHAnsi"/>
          <w:lang w:val="nl-NL"/>
        </w:rPr>
        <w:t xml:space="preserve">(trừ </w:t>
      </w:r>
      <w:r w:rsidR="00DF13A9" w:rsidRPr="00FF0562">
        <w:rPr>
          <w:rFonts w:asciiTheme="majorHAnsi" w:hAnsiTheme="majorHAnsi"/>
        </w:rPr>
        <w:t xml:space="preserve">các đơn vị KBNN được phép chi tiền mặt tại trụ sở) </w:t>
      </w:r>
      <w:r w:rsidR="00964E13" w:rsidRPr="00FF0562">
        <w:rPr>
          <w:rFonts w:asciiTheme="majorHAnsi" w:hAnsiTheme="majorHAnsi"/>
        </w:rPr>
        <w:t xml:space="preserve">phát sinh thu tiền mặt tại Kho bạc có trách nhiệm nộp toàn bộ số tiền mặt vào ngân hàng thương mại nơi mở tài khoản </w:t>
      </w:r>
      <w:r w:rsidR="00E331BD" w:rsidRPr="00FF0562">
        <w:rPr>
          <w:rFonts w:asciiTheme="majorHAnsi" w:hAnsiTheme="majorHAnsi"/>
        </w:rPr>
        <w:t xml:space="preserve">thanh toán </w:t>
      </w:r>
      <w:r w:rsidR="00964E13" w:rsidRPr="00FF0562">
        <w:rPr>
          <w:rFonts w:asciiTheme="majorHAnsi" w:hAnsiTheme="majorHAnsi"/>
        </w:rPr>
        <w:t xml:space="preserve">chậm nhất </w:t>
      </w:r>
      <w:r w:rsidR="00ED2409" w:rsidRPr="00FF0562">
        <w:rPr>
          <w:rFonts w:asciiTheme="majorHAnsi" w:hAnsiTheme="majorHAnsi"/>
          <w:iCs/>
        </w:rPr>
        <w:t xml:space="preserve">trong 02 ngày làm việc tiếp theo; trường hợp </w:t>
      </w:r>
      <w:r w:rsidR="005C0980" w:rsidRPr="00FF0562">
        <w:rPr>
          <w:rFonts w:asciiTheme="majorHAnsi" w:hAnsiTheme="majorHAnsi"/>
          <w:iCs/>
        </w:rPr>
        <w:t xml:space="preserve">tổng </w:t>
      </w:r>
      <w:r w:rsidR="00ED2409" w:rsidRPr="00FF0562">
        <w:rPr>
          <w:rFonts w:asciiTheme="majorHAnsi" w:hAnsiTheme="majorHAnsi"/>
          <w:iCs/>
        </w:rPr>
        <w:t>số tiền từ 100 triệu đồng trở lên phải nộp chậm nhất vào đầu giờ ngày làm việc tiếp theo</w:t>
      </w:r>
      <w:r w:rsidR="00964E13" w:rsidRPr="00FF0562">
        <w:rPr>
          <w:rFonts w:asciiTheme="majorHAnsi" w:hAnsiTheme="majorHAnsi"/>
        </w:rPr>
        <w:t xml:space="preserve">. </w:t>
      </w:r>
    </w:p>
    <w:p w14:paraId="6051A1F9" w14:textId="2A6AD8D9" w:rsidR="00CE2D54" w:rsidRPr="00FF0562" w:rsidRDefault="002F0008">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eastAsia="vi-VN"/>
        </w:rPr>
        <w:t>5</w:t>
      </w:r>
      <w:r w:rsidR="00CE2D54" w:rsidRPr="00FF0562">
        <w:rPr>
          <w:rFonts w:asciiTheme="majorHAnsi" w:eastAsia="Times New Roman" w:hAnsiTheme="majorHAnsi"/>
          <w:lang w:val="vi-VN" w:eastAsia="vi-VN"/>
        </w:rPr>
        <w:t xml:space="preserve">. KBNN </w:t>
      </w:r>
      <w:r w:rsidR="004F1FBC" w:rsidRPr="00FF0562">
        <w:rPr>
          <w:rFonts w:asciiTheme="majorHAnsi" w:eastAsia="Times New Roman" w:hAnsiTheme="majorHAnsi"/>
          <w:lang w:val="vi-VN" w:eastAsia="vi-VN"/>
        </w:rPr>
        <w:t xml:space="preserve">có quyền </w:t>
      </w:r>
      <w:r w:rsidR="00CE2D54" w:rsidRPr="00FF0562">
        <w:rPr>
          <w:rFonts w:asciiTheme="majorHAnsi" w:eastAsia="Times New Roman" w:hAnsiTheme="majorHAnsi"/>
          <w:lang w:val="vi-VN" w:eastAsia="vi-VN"/>
        </w:rPr>
        <w:t xml:space="preserve">từ chối thanh toán các khoản chi bằng tiền mặt của </w:t>
      </w:r>
      <w:r w:rsidR="00957D94" w:rsidRPr="00FF0562">
        <w:rPr>
          <w:rFonts w:asciiTheme="majorHAnsi" w:eastAsia="Times New Roman" w:hAnsiTheme="majorHAnsi"/>
          <w:lang w:val="vi-VN" w:eastAsia="vi-VN"/>
        </w:rPr>
        <w:t>đơn vị, cá nhân</w:t>
      </w:r>
      <w:r w:rsidR="004F1FBC" w:rsidRPr="00FF0562">
        <w:rPr>
          <w:rFonts w:asciiTheme="majorHAnsi" w:eastAsia="Times New Roman" w:hAnsiTheme="majorHAnsi"/>
          <w:lang w:val="vi-VN" w:eastAsia="vi-VN"/>
        </w:rPr>
        <w:t xml:space="preserve"> và chịu trách nhiệm về quyết định của mình</w:t>
      </w:r>
      <w:r w:rsidR="00CE2D54" w:rsidRPr="00FF0562">
        <w:rPr>
          <w:rFonts w:asciiTheme="majorHAnsi" w:eastAsia="Times New Roman" w:hAnsiTheme="majorHAnsi"/>
          <w:lang w:val="vi-VN" w:eastAsia="vi-VN"/>
        </w:rPr>
        <w:t xml:space="preserve"> trong các trường hợp sau:</w:t>
      </w:r>
    </w:p>
    <w:p w14:paraId="56F62453" w14:textId="4D903C9A" w:rsidR="00C71EE6" w:rsidRPr="00FF0562" w:rsidRDefault="00C71EE6">
      <w:pPr>
        <w:spacing w:before="0"/>
        <w:ind w:firstLine="567"/>
        <w:jc w:val="both"/>
        <w:rPr>
          <w:rFonts w:asciiTheme="majorHAnsi" w:eastAsia="Times New Roman" w:hAnsiTheme="majorHAnsi"/>
          <w:lang w:eastAsia="vi-VN"/>
        </w:rPr>
      </w:pPr>
      <w:r w:rsidRPr="00FF0562">
        <w:rPr>
          <w:rFonts w:asciiTheme="majorHAnsi" w:eastAsia="Times New Roman" w:hAnsiTheme="majorHAnsi"/>
          <w:lang w:eastAsia="vi-VN"/>
        </w:rPr>
        <w:t xml:space="preserve">a) Hồ sơ đề nghị thanh toán không </w:t>
      </w:r>
      <w:r w:rsidR="006211A3" w:rsidRPr="00FF0562">
        <w:rPr>
          <w:rFonts w:asciiTheme="majorHAnsi" w:eastAsia="Times New Roman" w:hAnsiTheme="majorHAnsi"/>
          <w:lang w:eastAsia="vi-VN"/>
        </w:rPr>
        <w:t>đảm bảo theo</w:t>
      </w:r>
      <w:r w:rsidRPr="00FF0562">
        <w:rPr>
          <w:rFonts w:asciiTheme="majorHAnsi" w:eastAsia="Times New Roman" w:hAnsiTheme="majorHAnsi"/>
          <w:lang w:eastAsia="vi-VN"/>
        </w:rPr>
        <w:t xml:space="preserve"> </w:t>
      </w:r>
      <w:r w:rsidR="0067722D" w:rsidRPr="00FF0562">
        <w:rPr>
          <w:rFonts w:asciiTheme="majorHAnsi" w:eastAsia="Times New Roman" w:hAnsiTheme="majorHAnsi"/>
          <w:lang w:eastAsia="vi-VN"/>
        </w:rPr>
        <w:t>quy định của pháp luật về hồ sơ, thủ tục</w:t>
      </w:r>
      <w:r w:rsidR="007E4F19" w:rsidRPr="00FF0562">
        <w:rPr>
          <w:rFonts w:asciiTheme="majorHAnsi" w:eastAsia="Times New Roman" w:hAnsiTheme="majorHAnsi"/>
          <w:lang w:eastAsia="vi-VN"/>
        </w:rPr>
        <w:t xml:space="preserve"> và điều kiện</w:t>
      </w:r>
      <w:r w:rsidR="0067722D" w:rsidRPr="00FF0562">
        <w:rPr>
          <w:rFonts w:asciiTheme="majorHAnsi" w:eastAsia="Times New Roman" w:hAnsiTheme="majorHAnsi"/>
          <w:lang w:eastAsia="vi-VN"/>
        </w:rPr>
        <w:t xml:space="preserve"> thanh toán qua </w:t>
      </w:r>
      <w:r w:rsidR="000B7618" w:rsidRPr="00FF0562">
        <w:rPr>
          <w:rFonts w:asciiTheme="majorHAnsi" w:eastAsia="Times New Roman" w:hAnsiTheme="majorHAnsi"/>
          <w:lang w:eastAsia="vi-VN"/>
        </w:rPr>
        <w:t>KBNN.</w:t>
      </w:r>
      <w:r w:rsidRPr="00FF0562">
        <w:rPr>
          <w:rFonts w:asciiTheme="majorHAnsi" w:eastAsia="Times New Roman" w:hAnsiTheme="majorHAnsi"/>
          <w:lang w:eastAsia="vi-VN"/>
        </w:rPr>
        <w:t xml:space="preserve"> </w:t>
      </w:r>
    </w:p>
    <w:p w14:paraId="36BFBF0D" w14:textId="00FEDC59" w:rsidR="00CE2D54" w:rsidRPr="00FF0562" w:rsidRDefault="005C0980">
      <w:pPr>
        <w:spacing w:before="0"/>
        <w:ind w:firstLine="567"/>
        <w:jc w:val="both"/>
        <w:rPr>
          <w:rFonts w:asciiTheme="majorHAnsi" w:eastAsia="Times New Roman" w:hAnsiTheme="majorHAnsi"/>
          <w:lang w:val="vi-VN" w:eastAsia="vi-VN"/>
        </w:rPr>
      </w:pPr>
      <w:r w:rsidRPr="00FF0562">
        <w:rPr>
          <w:rFonts w:asciiTheme="majorHAnsi" w:eastAsia="Times New Roman" w:hAnsiTheme="majorHAnsi"/>
          <w:lang w:eastAsia="vi-VN"/>
        </w:rPr>
        <w:t>b</w:t>
      </w:r>
      <w:r w:rsidR="00CE2D54" w:rsidRPr="00FF0562">
        <w:rPr>
          <w:rFonts w:asciiTheme="majorHAnsi" w:eastAsia="Times New Roman" w:hAnsiTheme="majorHAnsi"/>
          <w:lang w:val="vi-VN" w:eastAsia="vi-VN"/>
        </w:rPr>
        <w:t xml:space="preserve">) </w:t>
      </w:r>
      <w:r w:rsidR="00957D94" w:rsidRPr="00FF0562">
        <w:rPr>
          <w:rFonts w:asciiTheme="majorHAnsi" w:eastAsia="Times New Roman" w:hAnsiTheme="majorHAnsi"/>
          <w:lang w:val="vi-VN" w:eastAsia="vi-VN"/>
        </w:rPr>
        <w:t>Đơn vị, cá nhân</w:t>
      </w:r>
      <w:r w:rsidR="00CE2D54" w:rsidRPr="00FF0562">
        <w:rPr>
          <w:rFonts w:asciiTheme="majorHAnsi" w:eastAsia="Times New Roman" w:hAnsiTheme="majorHAnsi"/>
          <w:lang w:val="vi-VN" w:eastAsia="vi-VN"/>
        </w:rPr>
        <w:t xml:space="preserve"> đề nghị thanh toán bằng tiền mặt đối với các nội dung chi không được quy định tại </w:t>
      </w:r>
      <w:r w:rsidR="004F1FBC" w:rsidRPr="00FF0562">
        <w:rPr>
          <w:rFonts w:asciiTheme="majorHAnsi" w:eastAsia="Times New Roman" w:hAnsiTheme="majorHAnsi"/>
          <w:lang w:val="vi-VN" w:eastAsia="vi-VN"/>
        </w:rPr>
        <w:t xml:space="preserve">Điều </w:t>
      </w:r>
      <w:r w:rsidR="00325938" w:rsidRPr="00FF0562">
        <w:rPr>
          <w:rFonts w:asciiTheme="majorHAnsi" w:eastAsia="Times New Roman" w:hAnsiTheme="majorHAnsi"/>
          <w:lang w:eastAsia="vi-VN"/>
        </w:rPr>
        <w:t>6</w:t>
      </w:r>
      <w:r w:rsidR="00325938" w:rsidRPr="00FF0562">
        <w:rPr>
          <w:rFonts w:asciiTheme="majorHAnsi" w:eastAsia="Times New Roman" w:hAnsiTheme="majorHAnsi"/>
          <w:lang w:val="vi-VN" w:eastAsia="vi-VN"/>
        </w:rPr>
        <w:t xml:space="preserve"> </w:t>
      </w:r>
      <w:r w:rsidR="00CE2D54" w:rsidRPr="00FF0562">
        <w:rPr>
          <w:rFonts w:asciiTheme="majorHAnsi" w:eastAsia="Times New Roman" w:hAnsiTheme="majorHAnsi"/>
          <w:lang w:val="vi-VN" w:eastAsia="vi-VN"/>
        </w:rPr>
        <w:t>Thông tư này.</w:t>
      </w:r>
    </w:p>
    <w:p w14:paraId="51ACB49A" w14:textId="3B295F8B" w:rsidR="000B7618" w:rsidRPr="00FF0562" w:rsidRDefault="000B7618">
      <w:pPr>
        <w:spacing w:before="0"/>
        <w:ind w:firstLine="567"/>
        <w:jc w:val="both"/>
        <w:rPr>
          <w:rFonts w:asciiTheme="majorHAnsi" w:eastAsia="Times New Roman" w:hAnsiTheme="majorHAnsi"/>
          <w:lang w:eastAsia="vi-VN"/>
        </w:rPr>
      </w:pPr>
      <w:r w:rsidRPr="00FF0562">
        <w:rPr>
          <w:rFonts w:asciiTheme="majorHAnsi" w:eastAsia="Times New Roman" w:hAnsiTheme="majorHAnsi"/>
          <w:lang w:eastAsia="vi-VN"/>
        </w:rPr>
        <w:t xml:space="preserve">c) Các trường hợp khác theo quy định của pháp luật. </w:t>
      </w:r>
    </w:p>
    <w:p w14:paraId="454585F2" w14:textId="0F73F23B" w:rsidR="006F6366" w:rsidRPr="00FF0562" w:rsidRDefault="002F0008" w:rsidP="006F6366">
      <w:pPr>
        <w:spacing w:before="0"/>
        <w:ind w:firstLine="567"/>
        <w:jc w:val="both"/>
        <w:rPr>
          <w:rFonts w:asciiTheme="majorHAnsi" w:hAnsiTheme="majorHAnsi"/>
        </w:rPr>
      </w:pPr>
      <w:r w:rsidRPr="00FF0562">
        <w:rPr>
          <w:rFonts w:asciiTheme="majorHAnsi" w:eastAsia="Times New Roman" w:hAnsiTheme="majorHAnsi"/>
          <w:lang w:eastAsia="vi-VN"/>
        </w:rPr>
        <w:t>6</w:t>
      </w:r>
      <w:r w:rsidR="00B95113" w:rsidRPr="00FF0562">
        <w:rPr>
          <w:rFonts w:asciiTheme="majorHAnsi" w:hAnsiTheme="majorHAnsi"/>
        </w:rPr>
        <w:t xml:space="preserve">. KBNN chịu trách nhiệm ký thỏa thuận </w:t>
      </w:r>
      <w:r w:rsidR="006D008A" w:rsidRPr="00FF0562">
        <w:rPr>
          <w:rFonts w:asciiTheme="majorHAnsi" w:hAnsiTheme="majorHAnsi"/>
        </w:rPr>
        <w:t xml:space="preserve">với </w:t>
      </w:r>
      <w:r w:rsidR="004855C3" w:rsidRPr="00FF0562">
        <w:rPr>
          <w:rFonts w:asciiTheme="majorHAnsi" w:hAnsiTheme="majorHAnsi"/>
        </w:rPr>
        <w:t xml:space="preserve">ngân hàng thương mại </w:t>
      </w:r>
      <w:r w:rsidR="006D008A" w:rsidRPr="00FF0562">
        <w:rPr>
          <w:rFonts w:asciiTheme="majorHAnsi" w:hAnsiTheme="majorHAnsi"/>
        </w:rPr>
        <w:t>về thanh toán chi trả qua tài khoản và trao đổi thông tin Danh sách thanh toán cho đối tượng thụ hưở</w:t>
      </w:r>
      <w:r w:rsidR="001538A4" w:rsidRPr="00FF0562">
        <w:rPr>
          <w:rFonts w:asciiTheme="majorHAnsi" w:hAnsiTheme="majorHAnsi"/>
        </w:rPr>
        <w:t xml:space="preserve">ng, trong đó: </w:t>
      </w:r>
    </w:p>
    <w:p w14:paraId="3C496A81" w14:textId="523C9D5A" w:rsidR="006F6366" w:rsidRPr="00FF0562" w:rsidRDefault="001538A4" w:rsidP="006F6366">
      <w:pPr>
        <w:spacing w:before="0"/>
        <w:ind w:firstLine="567"/>
        <w:jc w:val="both"/>
        <w:rPr>
          <w:rFonts w:asciiTheme="majorHAnsi" w:hAnsiTheme="majorHAnsi"/>
        </w:rPr>
      </w:pPr>
      <w:r w:rsidRPr="00FF0562">
        <w:rPr>
          <w:rFonts w:asciiTheme="majorHAnsi" w:hAnsiTheme="majorHAnsi"/>
          <w:lang w:val="pl-PL"/>
        </w:rPr>
        <w:t xml:space="preserve">Cung cấp dữ liệu điện tử </w:t>
      </w:r>
      <w:r w:rsidR="006F6366" w:rsidRPr="00FF0562">
        <w:rPr>
          <w:rFonts w:asciiTheme="majorHAnsi" w:hAnsiTheme="majorHAnsi"/>
          <w:lang w:val="pl-PL"/>
        </w:rPr>
        <w:t xml:space="preserve">Danh sách thanh toán cho đối tượng thụ hưởng </w:t>
      </w:r>
      <w:r w:rsidRPr="00FF0562">
        <w:rPr>
          <w:rFonts w:asciiTheme="majorHAnsi" w:hAnsiTheme="majorHAnsi"/>
          <w:lang w:val="pl-PL"/>
        </w:rPr>
        <w:t xml:space="preserve">theo đúng </w:t>
      </w:r>
      <w:r w:rsidR="006F6366" w:rsidRPr="00FF0562">
        <w:rPr>
          <w:rFonts w:asciiTheme="majorHAnsi" w:hAnsiTheme="majorHAnsi"/>
        </w:rPr>
        <w:t>chuẩn kết nối và tích hợp Danh sách thanh toán cho đối tượng thụ hưởng và các nội dung khác liên quan đến kết nối, tích hợp.</w:t>
      </w:r>
    </w:p>
    <w:p w14:paraId="53CE1BB9" w14:textId="6E207C53" w:rsidR="004C21E3" w:rsidRPr="00FF0562" w:rsidRDefault="002F0008" w:rsidP="004C21E3">
      <w:pPr>
        <w:spacing w:before="0"/>
        <w:ind w:firstLine="567"/>
        <w:jc w:val="both"/>
        <w:rPr>
          <w:rFonts w:asciiTheme="majorHAnsi" w:eastAsia="Times New Roman" w:hAnsiTheme="majorHAnsi"/>
          <w:lang w:val="nl-NL" w:eastAsia="vi-VN"/>
        </w:rPr>
      </w:pPr>
      <w:r w:rsidRPr="00FF0562">
        <w:rPr>
          <w:rFonts w:asciiTheme="majorHAnsi" w:hAnsiTheme="majorHAnsi"/>
        </w:rPr>
        <w:t>7</w:t>
      </w:r>
      <w:r w:rsidR="004C21E3" w:rsidRPr="00FF0562">
        <w:rPr>
          <w:rFonts w:asciiTheme="majorHAnsi" w:hAnsiTheme="majorHAnsi"/>
        </w:rPr>
        <w:t xml:space="preserve">. Các khoản phí dịch vụ thanh toán phải trả cho ngân hàng để thực hiện thu, chi bằng tiền mặt </w:t>
      </w:r>
      <w:r w:rsidR="00654A2D" w:rsidRPr="00FF0562">
        <w:rPr>
          <w:rFonts w:asciiTheme="majorHAnsi" w:hAnsiTheme="majorHAnsi"/>
        </w:rPr>
        <w:t>tại</w:t>
      </w:r>
      <w:r w:rsidR="004C21E3" w:rsidRPr="00FF0562">
        <w:rPr>
          <w:rFonts w:asciiTheme="majorHAnsi" w:hAnsiTheme="majorHAnsi"/>
        </w:rPr>
        <w:t xml:space="preserve"> tài khoản thanh toán của KBNN mở tại ngân hàng thực hiện theo quy định tại điểm b khoản 2 Điều 12 Nghị định số 24/2016/NĐ-CP ngày 05/4/2016 của Chính phủ quy định chế độ quản lý ngân quỹ nhà nước được sửa đổi, bổ sung bởi khoản 1 Điều 2 Nghị định số 14/2025/NĐ-CP.</w:t>
      </w:r>
    </w:p>
    <w:p w14:paraId="64535651" w14:textId="7AF21EEC" w:rsidR="00860C62" w:rsidRPr="00FF0562" w:rsidRDefault="00860C62" w:rsidP="0092180E">
      <w:pPr>
        <w:spacing w:before="0"/>
        <w:ind w:firstLine="567"/>
        <w:jc w:val="both"/>
        <w:rPr>
          <w:rFonts w:asciiTheme="majorHAnsi" w:eastAsia="Times New Roman" w:hAnsiTheme="majorHAnsi"/>
          <w:b/>
          <w:lang w:val="vi-VN" w:eastAsia="vi-VN"/>
        </w:rPr>
      </w:pPr>
      <w:r w:rsidRPr="00FF0562">
        <w:rPr>
          <w:rFonts w:asciiTheme="majorHAnsi" w:eastAsia="Times New Roman" w:hAnsiTheme="majorHAnsi"/>
          <w:b/>
          <w:lang w:val="vi-VN" w:eastAsia="vi-VN"/>
        </w:rPr>
        <w:t xml:space="preserve">Điều </w:t>
      </w:r>
      <w:r w:rsidR="00F0154A" w:rsidRPr="00FF0562">
        <w:rPr>
          <w:rFonts w:asciiTheme="majorHAnsi" w:eastAsia="Times New Roman" w:hAnsiTheme="majorHAnsi"/>
          <w:b/>
          <w:lang w:val="vi-VN" w:eastAsia="vi-VN"/>
        </w:rPr>
        <w:t>1</w:t>
      </w:r>
      <w:r w:rsidR="00325938" w:rsidRPr="00FF0562">
        <w:rPr>
          <w:rFonts w:asciiTheme="majorHAnsi" w:eastAsia="Times New Roman" w:hAnsiTheme="majorHAnsi"/>
          <w:b/>
          <w:lang w:eastAsia="vi-VN"/>
        </w:rPr>
        <w:t>1</w:t>
      </w:r>
      <w:r w:rsidRPr="00FF0562">
        <w:rPr>
          <w:rFonts w:asciiTheme="majorHAnsi" w:eastAsia="Times New Roman" w:hAnsiTheme="majorHAnsi"/>
          <w:b/>
          <w:lang w:val="vi-VN" w:eastAsia="vi-VN"/>
        </w:rPr>
        <w:t>. Điều khoản chuyển tiếp</w:t>
      </w:r>
    </w:p>
    <w:p w14:paraId="1AE3101B" w14:textId="7B857156" w:rsidR="00D83CB1" w:rsidRPr="00FF0562" w:rsidRDefault="00714B59" w:rsidP="00122D43">
      <w:pPr>
        <w:spacing w:before="0"/>
        <w:ind w:firstLine="567"/>
        <w:jc w:val="both"/>
        <w:rPr>
          <w:rFonts w:asciiTheme="majorHAnsi" w:hAnsiTheme="majorHAnsi"/>
        </w:rPr>
      </w:pPr>
      <w:r w:rsidRPr="00FF0562">
        <w:rPr>
          <w:rFonts w:asciiTheme="majorHAnsi" w:hAnsiTheme="majorHAnsi"/>
          <w:lang w:val="nl-NL"/>
        </w:rPr>
        <w:t>1</w:t>
      </w:r>
      <w:r w:rsidR="00322DF6" w:rsidRPr="00FF0562">
        <w:rPr>
          <w:rFonts w:asciiTheme="majorHAnsi" w:hAnsiTheme="majorHAnsi"/>
          <w:lang w:val="nl-NL"/>
        </w:rPr>
        <w:t xml:space="preserve">. </w:t>
      </w:r>
      <w:r w:rsidR="008569C7" w:rsidRPr="00FF0562">
        <w:rPr>
          <w:rFonts w:asciiTheme="majorHAnsi" w:hAnsiTheme="majorHAnsi"/>
        </w:rPr>
        <w:t>Các đơn vị thuộc hệ thống KBNN (trừ các đơn vị KBNN được phép chi tiền mặt tại trụ sở</w:t>
      </w:r>
      <w:r w:rsidR="002F0008" w:rsidRPr="00FF0562">
        <w:rPr>
          <w:rFonts w:asciiTheme="majorHAnsi" w:hAnsiTheme="majorHAnsi"/>
        </w:rPr>
        <w:t xml:space="preserve"> quy định tại điểm c khoản 2 Điều 4</w:t>
      </w:r>
      <w:r w:rsidR="008569C7" w:rsidRPr="00FF0562">
        <w:rPr>
          <w:rFonts w:asciiTheme="majorHAnsi" w:hAnsiTheme="majorHAnsi"/>
        </w:rPr>
        <w:t xml:space="preserve">) </w:t>
      </w:r>
      <w:r w:rsidR="00D83CB1" w:rsidRPr="00FF0562">
        <w:rPr>
          <w:rFonts w:asciiTheme="majorHAnsi" w:hAnsiTheme="majorHAnsi"/>
        </w:rPr>
        <w:t xml:space="preserve">có trách nhiệm nộp toàn bộ số tiền mặt đang quản lý tại trụ sở vào tài khoản thanh toán mở tại ngân hàng thương mại theo quy định tại khoản </w:t>
      </w:r>
      <w:r w:rsidR="002F0008" w:rsidRPr="00FF0562">
        <w:rPr>
          <w:rFonts w:asciiTheme="majorHAnsi" w:hAnsiTheme="majorHAnsi"/>
        </w:rPr>
        <w:t>4</w:t>
      </w:r>
      <w:r w:rsidR="00B74236" w:rsidRPr="00FF0562">
        <w:rPr>
          <w:rFonts w:asciiTheme="majorHAnsi" w:hAnsiTheme="majorHAnsi"/>
        </w:rPr>
        <w:t xml:space="preserve"> </w:t>
      </w:r>
      <w:r w:rsidR="00D83CB1" w:rsidRPr="00FF0562">
        <w:rPr>
          <w:rFonts w:asciiTheme="majorHAnsi" w:hAnsiTheme="majorHAnsi"/>
        </w:rPr>
        <w:t>Điề</w:t>
      </w:r>
      <w:r w:rsidR="00122D43" w:rsidRPr="00FF0562">
        <w:rPr>
          <w:rFonts w:asciiTheme="majorHAnsi" w:hAnsiTheme="majorHAnsi"/>
        </w:rPr>
        <w:t xml:space="preserve">u </w:t>
      </w:r>
      <w:r w:rsidR="00325938" w:rsidRPr="00FF0562">
        <w:rPr>
          <w:rFonts w:asciiTheme="majorHAnsi" w:hAnsiTheme="majorHAnsi"/>
        </w:rPr>
        <w:t xml:space="preserve">10 </w:t>
      </w:r>
      <w:r w:rsidR="00122D43" w:rsidRPr="00FF0562">
        <w:rPr>
          <w:rFonts w:asciiTheme="majorHAnsi" w:hAnsiTheme="majorHAnsi"/>
        </w:rPr>
        <w:t>Thông tư này k</w:t>
      </w:r>
      <w:r w:rsidR="00D83CB1" w:rsidRPr="00FF0562">
        <w:rPr>
          <w:rFonts w:asciiTheme="majorHAnsi" w:hAnsiTheme="majorHAnsi"/>
        </w:rPr>
        <w:t>ể từ ngày Thông tư có hiệu lực thi hành</w:t>
      </w:r>
      <w:r w:rsidR="007063F1">
        <w:rPr>
          <w:rFonts w:asciiTheme="majorHAnsi" w:hAnsiTheme="majorHAnsi"/>
        </w:rPr>
        <w:t>.</w:t>
      </w:r>
    </w:p>
    <w:p w14:paraId="06E09DCE" w14:textId="445A9C3C" w:rsidR="00CE2D54" w:rsidRPr="00FF0562" w:rsidRDefault="00CE2D54" w:rsidP="0092180E">
      <w:pPr>
        <w:spacing w:before="0"/>
        <w:ind w:firstLine="567"/>
        <w:jc w:val="both"/>
        <w:rPr>
          <w:rFonts w:asciiTheme="majorHAnsi" w:hAnsiTheme="majorHAnsi"/>
          <w:lang w:val="nl-NL"/>
        </w:rPr>
      </w:pPr>
      <w:r w:rsidRPr="00FF0562">
        <w:rPr>
          <w:rFonts w:asciiTheme="majorHAnsi" w:hAnsiTheme="majorHAnsi"/>
          <w:shd w:val="clear" w:color="auto" w:fill="FFFFFF"/>
          <w:lang w:val="nl-NL"/>
        </w:rPr>
        <w:t xml:space="preserve">2. </w:t>
      </w:r>
      <w:r w:rsidRPr="00FF0562">
        <w:rPr>
          <w:rFonts w:asciiTheme="majorHAnsi" w:hAnsiTheme="majorHAnsi"/>
          <w:lang w:val="nl-NL"/>
        </w:rPr>
        <w:t>Kể từ ngày Thông tư này có hiệu lực thi hành, các đơn vị</w:t>
      </w:r>
      <w:r w:rsidR="00BB6A6B" w:rsidRPr="00FF0562">
        <w:rPr>
          <w:rFonts w:asciiTheme="majorHAnsi" w:hAnsiTheme="majorHAnsi"/>
          <w:lang w:val="nl-NL"/>
        </w:rPr>
        <w:t xml:space="preserve">, tổ chức </w:t>
      </w:r>
      <w:r w:rsidRPr="00FF0562">
        <w:rPr>
          <w:rFonts w:asciiTheme="majorHAnsi" w:hAnsiTheme="majorHAnsi"/>
          <w:lang w:val="nl-NL"/>
        </w:rPr>
        <w:t xml:space="preserve">không thực hiện chi NSNN bằng thẻ tín dụng và phối hợp với </w:t>
      </w:r>
      <w:r w:rsidR="00F5495A" w:rsidRPr="00FF0562">
        <w:rPr>
          <w:rFonts w:asciiTheme="majorHAnsi" w:hAnsiTheme="majorHAnsi"/>
          <w:bCs/>
          <w:lang w:val="nl-NL" w:eastAsia="vi-VN"/>
        </w:rPr>
        <w:t>Ngân hàng thương mại</w:t>
      </w:r>
      <w:r w:rsidRPr="00FF0562">
        <w:rPr>
          <w:rFonts w:asciiTheme="majorHAnsi" w:hAnsiTheme="majorHAnsi"/>
          <w:lang w:val="nl-NL"/>
        </w:rPr>
        <w:t xml:space="preserve"> nơi mở thẻ để làm thủ tục hủy thẻ tín dụng của đơn vị</w:t>
      </w:r>
      <w:r w:rsidR="00BB6A6B" w:rsidRPr="00FF0562">
        <w:rPr>
          <w:rFonts w:asciiTheme="majorHAnsi" w:hAnsiTheme="majorHAnsi"/>
          <w:lang w:val="nl-NL"/>
        </w:rPr>
        <w:t>, tổ chức</w:t>
      </w:r>
      <w:r w:rsidRPr="00FF0562">
        <w:rPr>
          <w:rFonts w:asciiTheme="majorHAnsi" w:hAnsiTheme="majorHAnsi"/>
          <w:lang w:val="nl-NL"/>
        </w:rPr>
        <w:t xml:space="preserve"> sau khi hoàn thành </w:t>
      </w:r>
      <w:r w:rsidRPr="00FF0562">
        <w:rPr>
          <w:rFonts w:asciiTheme="majorHAnsi" w:hAnsiTheme="majorHAnsi"/>
          <w:lang w:val="nl-NL"/>
        </w:rPr>
        <w:lastRenderedPageBreak/>
        <w:t xml:space="preserve">thanh toán cho </w:t>
      </w:r>
      <w:r w:rsidR="00F5495A" w:rsidRPr="00FF0562">
        <w:rPr>
          <w:rFonts w:asciiTheme="majorHAnsi" w:hAnsiTheme="majorHAnsi"/>
          <w:bCs/>
          <w:lang w:val="nl-NL" w:eastAsia="vi-VN"/>
        </w:rPr>
        <w:t xml:space="preserve">Ngân hàng thương mại </w:t>
      </w:r>
      <w:r w:rsidRPr="00FF0562">
        <w:rPr>
          <w:rFonts w:asciiTheme="majorHAnsi" w:hAnsiTheme="majorHAnsi"/>
          <w:lang w:val="nl-NL"/>
        </w:rPr>
        <w:t>các khoản đã chi trả bằng thẻ tín dụng theo quy định.</w:t>
      </w:r>
    </w:p>
    <w:p w14:paraId="3EF02AAA" w14:textId="71E80865" w:rsidR="00FD1AE7" w:rsidRPr="00FF0562" w:rsidRDefault="004C60F3" w:rsidP="00EB77CE">
      <w:pPr>
        <w:spacing w:before="0" w:after="0" w:line="380" w:lineRule="exact"/>
        <w:ind w:firstLine="567"/>
        <w:rPr>
          <w:rFonts w:asciiTheme="majorHAnsi" w:eastAsia="Times New Roman" w:hAnsiTheme="majorHAnsi"/>
          <w:lang w:val="vi-VN" w:eastAsia="vi-VN"/>
        </w:rPr>
      </w:pPr>
      <w:r w:rsidRPr="00FF0562">
        <w:rPr>
          <w:rFonts w:asciiTheme="majorHAnsi" w:eastAsia="Times New Roman" w:hAnsiTheme="majorHAnsi"/>
          <w:b/>
          <w:bCs/>
          <w:lang w:val="vi-VN" w:eastAsia="vi-VN"/>
        </w:rPr>
        <w:t xml:space="preserve">Điều </w:t>
      </w:r>
      <w:r w:rsidR="00F0154A" w:rsidRPr="00FF0562">
        <w:rPr>
          <w:rFonts w:asciiTheme="majorHAnsi" w:eastAsia="Times New Roman" w:hAnsiTheme="majorHAnsi"/>
          <w:b/>
          <w:bCs/>
          <w:lang w:val="nl-NL" w:eastAsia="vi-VN"/>
        </w:rPr>
        <w:t>1</w:t>
      </w:r>
      <w:r w:rsidR="00325938" w:rsidRPr="00FF0562">
        <w:rPr>
          <w:rFonts w:asciiTheme="majorHAnsi" w:eastAsia="Times New Roman" w:hAnsiTheme="majorHAnsi"/>
          <w:b/>
          <w:bCs/>
          <w:lang w:val="nl-NL" w:eastAsia="vi-VN"/>
        </w:rPr>
        <w:t>2</w:t>
      </w:r>
      <w:r w:rsidR="00FD1AE7" w:rsidRPr="00FF0562">
        <w:rPr>
          <w:rFonts w:asciiTheme="majorHAnsi" w:eastAsia="Times New Roman" w:hAnsiTheme="majorHAnsi"/>
          <w:b/>
          <w:bCs/>
          <w:lang w:val="vi-VN" w:eastAsia="vi-VN"/>
        </w:rPr>
        <w:t>. Hiệu lực thi hành</w:t>
      </w:r>
      <w:bookmarkEnd w:id="18"/>
    </w:p>
    <w:p w14:paraId="1878616E" w14:textId="0A672F7A" w:rsidR="002A4330" w:rsidRPr="00FF0562" w:rsidRDefault="00FD1AE7" w:rsidP="0092180E">
      <w:pPr>
        <w:spacing w:before="0"/>
        <w:ind w:firstLine="567"/>
        <w:jc w:val="both"/>
        <w:rPr>
          <w:rFonts w:asciiTheme="majorHAnsi" w:hAnsiTheme="majorHAnsi"/>
          <w:shd w:val="clear" w:color="auto" w:fill="FFFFFF"/>
        </w:rPr>
      </w:pPr>
      <w:r w:rsidRPr="00FF0562">
        <w:rPr>
          <w:rFonts w:asciiTheme="majorHAnsi" w:hAnsiTheme="majorHAnsi"/>
          <w:shd w:val="clear" w:color="auto" w:fill="FFFFFF"/>
          <w:lang w:val="vi-VN"/>
        </w:rPr>
        <w:t xml:space="preserve">1. Thông tư này có hiệu lực thi hành kể từ ngày </w:t>
      </w:r>
      <w:r w:rsidR="002940BB" w:rsidRPr="00FF0562">
        <w:rPr>
          <w:rFonts w:asciiTheme="majorHAnsi" w:hAnsiTheme="majorHAnsi"/>
          <w:shd w:val="clear" w:color="auto" w:fill="FFFFFF"/>
          <w:lang w:val="vi-VN"/>
        </w:rPr>
        <w:t xml:space="preserve">  </w:t>
      </w:r>
      <w:r w:rsidRPr="00FF0562">
        <w:rPr>
          <w:rFonts w:asciiTheme="majorHAnsi" w:hAnsiTheme="majorHAnsi"/>
          <w:shd w:val="clear" w:color="auto" w:fill="FFFFFF"/>
          <w:lang w:val="vi-VN"/>
        </w:rPr>
        <w:t xml:space="preserve"> tháng </w:t>
      </w:r>
      <w:r w:rsidR="002940BB" w:rsidRPr="00FF0562">
        <w:rPr>
          <w:rFonts w:asciiTheme="majorHAnsi" w:hAnsiTheme="majorHAnsi"/>
          <w:shd w:val="clear" w:color="auto" w:fill="FFFFFF"/>
          <w:lang w:val="vi-VN"/>
        </w:rPr>
        <w:t xml:space="preserve">    </w:t>
      </w:r>
      <w:r w:rsidR="00620CAA" w:rsidRPr="00FF0562">
        <w:rPr>
          <w:rFonts w:asciiTheme="majorHAnsi" w:hAnsiTheme="majorHAnsi"/>
          <w:shd w:val="clear" w:color="auto" w:fill="FFFFFF"/>
          <w:lang w:val="vi-VN"/>
        </w:rPr>
        <w:t xml:space="preserve">năm </w:t>
      </w:r>
      <w:r w:rsidR="00CE2D54" w:rsidRPr="00FF0562">
        <w:rPr>
          <w:rFonts w:asciiTheme="majorHAnsi" w:hAnsiTheme="majorHAnsi"/>
          <w:shd w:val="clear" w:color="auto" w:fill="FFFFFF"/>
          <w:lang w:val="vi-VN"/>
        </w:rPr>
        <w:t>20</w:t>
      </w:r>
      <w:r w:rsidR="00970659" w:rsidRPr="00FF0562">
        <w:rPr>
          <w:rFonts w:asciiTheme="majorHAnsi" w:hAnsiTheme="majorHAnsi"/>
          <w:shd w:val="clear" w:color="auto" w:fill="FFFFFF"/>
        </w:rPr>
        <w:t>26</w:t>
      </w:r>
      <w:r w:rsidR="002A4330" w:rsidRPr="00FF0562">
        <w:rPr>
          <w:rFonts w:asciiTheme="majorHAnsi" w:hAnsiTheme="majorHAnsi"/>
          <w:shd w:val="clear" w:color="auto" w:fill="FFFFFF"/>
        </w:rPr>
        <w:t>.</w:t>
      </w:r>
    </w:p>
    <w:p w14:paraId="42EA2900" w14:textId="31B7446A" w:rsidR="00860C62" w:rsidRPr="00FF0562" w:rsidRDefault="002A4330" w:rsidP="0092180E">
      <w:pPr>
        <w:spacing w:before="0"/>
        <w:ind w:firstLine="567"/>
        <w:jc w:val="both"/>
        <w:rPr>
          <w:rFonts w:asciiTheme="majorHAnsi" w:hAnsiTheme="majorHAnsi"/>
          <w:shd w:val="clear" w:color="auto" w:fill="FFFFFF"/>
          <w:lang w:val="nl-NL"/>
        </w:rPr>
      </w:pPr>
      <w:r w:rsidRPr="00FF0562">
        <w:rPr>
          <w:rFonts w:asciiTheme="majorHAnsi" w:hAnsiTheme="majorHAnsi"/>
          <w:shd w:val="clear" w:color="auto" w:fill="FFFFFF"/>
        </w:rPr>
        <w:t>2. Thông tư này thay thế</w:t>
      </w:r>
      <w:r w:rsidR="00922AE4" w:rsidRPr="00FF0562" w:rsidDel="00922AE4">
        <w:rPr>
          <w:rFonts w:asciiTheme="majorHAnsi" w:hAnsiTheme="majorHAnsi"/>
          <w:shd w:val="clear" w:color="auto" w:fill="FFFFFF"/>
          <w:lang w:val="vi-VN"/>
        </w:rPr>
        <w:t xml:space="preserve"> </w:t>
      </w:r>
      <w:r w:rsidR="00221550" w:rsidRPr="00FF0562">
        <w:rPr>
          <w:rFonts w:asciiTheme="majorHAnsi" w:hAnsiTheme="majorHAnsi"/>
          <w:shd w:val="clear" w:color="auto" w:fill="FFFFFF"/>
          <w:lang w:val="vi-VN"/>
        </w:rPr>
        <w:t xml:space="preserve">Thông tư số </w:t>
      </w:r>
      <w:r w:rsidR="00221550" w:rsidRPr="00FF0562">
        <w:rPr>
          <w:rFonts w:asciiTheme="majorHAnsi" w:hAnsiTheme="majorHAnsi"/>
          <w:lang w:val="nl-NL"/>
        </w:rPr>
        <w:t>13/2017/TT-BTC</w:t>
      </w:r>
      <w:r w:rsidR="00AC7940" w:rsidRPr="00FF0562">
        <w:rPr>
          <w:rFonts w:asciiTheme="majorHAnsi" w:hAnsiTheme="majorHAnsi"/>
          <w:lang w:val="nl-NL"/>
        </w:rPr>
        <w:t xml:space="preserve"> ngày 15 tháng 02 năm 2017</w:t>
      </w:r>
      <w:r w:rsidR="00221550" w:rsidRPr="00FF0562">
        <w:rPr>
          <w:rFonts w:asciiTheme="majorHAnsi" w:hAnsiTheme="majorHAnsi"/>
          <w:lang w:val="nl-NL"/>
        </w:rPr>
        <w:t xml:space="preserve"> </w:t>
      </w:r>
      <w:bookmarkStart w:id="22" w:name="loai_1_name"/>
      <w:r w:rsidR="00AC7940" w:rsidRPr="00FF0562">
        <w:rPr>
          <w:rFonts w:asciiTheme="majorHAnsi" w:hAnsiTheme="majorHAnsi"/>
          <w:lang w:val="nl-NL"/>
        </w:rPr>
        <w:t xml:space="preserve">của Bộ trưởng Bộ Tài chính </w:t>
      </w:r>
      <w:r w:rsidR="00AC7940" w:rsidRPr="00FF0562">
        <w:rPr>
          <w:rFonts w:asciiTheme="majorHAnsi" w:hAnsiTheme="majorHAnsi"/>
          <w:shd w:val="clear" w:color="auto" w:fill="FFFFFF"/>
        </w:rPr>
        <w:t>quy định quản lý thu, chi bằng tiền mặt qua hệ thống kho bạc nhà nước</w:t>
      </w:r>
      <w:bookmarkEnd w:id="22"/>
      <w:r w:rsidR="00AC7940" w:rsidRPr="00FF0562">
        <w:rPr>
          <w:rFonts w:asciiTheme="majorHAnsi" w:hAnsiTheme="majorHAnsi"/>
          <w:lang w:val="nl-NL"/>
        </w:rPr>
        <w:t xml:space="preserve"> được sửa đổi, bổ sung bởi </w:t>
      </w:r>
      <w:r w:rsidR="00221550" w:rsidRPr="00FF0562">
        <w:rPr>
          <w:rFonts w:asciiTheme="majorHAnsi" w:hAnsiTheme="majorHAnsi"/>
          <w:lang w:val="nl-NL"/>
        </w:rPr>
        <w:t>Thông tư số 136/2018/TT-BTC</w:t>
      </w:r>
      <w:r w:rsidR="00AC7940" w:rsidRPr="00FF0562">
        <w:rPr>
          <w:rFonts w:asciiTheme="majorHAnsi" w:hAnsiTheme="majorHAnsi"/>
          <w:lang w:val="nl-NL"/>
        </w:rPr>
        <w:t>.</w:t>
      </w:r>
      <w:r w:rsidR="002F0008" w:rsidRPr="00FF0562">
        <w:rPr>
          <w:rFonts w:asciiTheme="majorHAnsi" w:hAnsiTheme="majorHAnsi"/>
          <w:lang w:val="nl-NL"/>
        </w:rPr>
        <w:t xml:space="preserve"> Bãi bỏ các Công văn quy định địa bàn bắt buộc chi thanh toán cá nhân qua tài khoản do Bộ Tài chính đã ban hành kể từ thời điểm Thông tư này có hiệu lực thi hành. </w:t>
      </w:r>
    </w:p>
    <w:p w14:paraId="1EA19A05" w14:textId="5EC872BF" w:rsidR="00FD1AE7" w:rsidRPr="00FF0562" w:rsidRDefault="002A4330" w:rsidP="0092180E">
      <w:pPr>
        <w:spacing w:before="0"/>
        <w:ind w:firstLine="567"/>
        <w:jc w:val="both"/>
        <w:rPr>
          <w:rFonts w:asciiTheme="majorHAnsi" w:hAnsiTheme="majorHAnsi"/>
          <w:shd w:val="clear" w:color="auto" w:fill="FFFFFF"/>
          <w:lang w:val="nl-NL"/>
        </w:rPr>
      </w:pPr>
      <w:r w:rsidRPr="00FF0562">
        <w:rPr>
          <w:rFonts w:asciiTheme="majorHAnsi" w:hAnsiTheme="majorHAnsi"/>
          <w:shd w:val="clear" w:color="auto" w:fill="FFFFFF"/>
          <w:lang w:val="nl-NL"/>
        </w:rPr>
        <w:t>3</w:t>
      </w:r>
      <w:r w:rsidR="00860C62" w:rsidRPr="00FF0562">
        <w:rPr>
          <w:rFonts w:asciiTheme="majorHAnsi" w:hAnsiTheme="majorHAnsi"/>
          <w:shd w:val="clear" w:color="auto" w:fill="FFFFFF"/>
          <w:lang w:val="nl-NL"/>
        </w:rPr>
        <w:t xml:space="preserve">. </w:t>
      </w:r>
      <w:r w:rsidR="00FD1AE7" w:rsidRPr="00FF0562">
        <w:rPr>
          <w:rFonts w:asciiTheme="majorHAnsi" w:hAnsiTheme="majorHAnsi"/>
          <w:shd w:val="clear" w:color="auto" w:fill="FFFFFF"/>
          <w:lang w:val="vi-VN"/>
        </w:rPr>
        <w:t>Trường hợp các văn bản quy phạm pháp luật được dẫn chiếu tại Thông tư này được sửa đổi, bổ sung hoặc thay thế thì thực hiện theo quy định tại văn bản sửa đổi, bổ sung, thay thế</w:t>
      </w:r>
      <w:r w:rsidR="001A2313" w:rsidRPr="00FF0562">
        <w:rPr>
          <w:rFonts w:asciiTheme="majorHAnsi" w:hAnsiTheme="majorHAnsi"/>
          <w:shd w:val="clear" w:color="auto" w:fill="FFFFFF"/>
          <w:lang w:val="vi-VN"/>
        </w:rPr>
        <w:t xml:space="preserve"> đó</w:t>
      </w:r>
      <w:r w:rsidR="00FD1AE7" w:rsidRPr="00FF0562">
        <w:rPr>
          <w:rFonts w:asciiTheme="majorHAnsi" w:hAnsiTheme="majorHAnsi"/>
          <w:shd w:val="clear" w:color="auto" w:fill="FFFFFF"/>
          <w:lang w:val="vi-VN"/>
        </w:rPr>
        <w:t>.</w:t>
      </w:r>
    </w:p>
    <w:p w14:paraId="70471E1F" w14:textId="0ECE0D8D" w:rsidR="001017D4" w:rsidRPr="00FF0562" w:rsidRDefault="002A4330">
      <w:pPr>
        <w:spacing w:before="0"/>
        <w:ind w:firstLine="567"/>
        <w:jc w:val="both"/>
        <w:rPr>
          <w:rFonts w:asciiTheme="majorHAnsi" w:eastAsia="Times New Roman" w:hAnsiTheme="majorHAnsi"/>
          <w:lang w:val="nl-NL" w:eastAsia="vi-VN"/>
        </w:rPr>
      </w:pPr>
      <w:r w:rsidRPr="00FF0562">
        <w:rPr>
          <w:rFonts w:asciiTheme="majorHAnsi" w:eastAsia="Times New Roman" w:hAnsiTheme="majorHAnsi"/>
          <w:lang w:val="nl-NL" w:eastAsia="vi-VN"/>
        </w:rPr>
        <w:t>4</w:t>
      </w:r>
      <w:r w:rsidR="00FD1AE7" w:rsidRPr="00FF0562">
        <w:rPr>
          <w:rFonts w:asciiTheme="majorHAnsi" w:eastAsia="Times New Roman" w:hAnsiTheme="majorHAnsi"/>
          <w:lang w:val="vi-VN" w:eastAsia="vi-VN"/>
        </w:rPr>
        <w:t xml:space="preserve">. Các đơn vị thuộc </w:t>
      </w:r>
      <w:r w:rsidR="00922AE4" w:rsidRPr="00FF0562">
        <w:rPr>
          <w:rFonts w:asciiTheme="majorHAnsi" w:eastAsia="Times New Roman" w:hAnsiTheme="majorHAnsi"/>
          <w:lang w:eastAsia="vi-VN"/>
        </w:rPr>
        <w:t xml:space="preserve">hệ thống </w:t>
      </w:r>
      <w:r w:rsidR="00256DB2" w:rsidRPr="00FF0562">
        <w:rPr>
          <w:rFonts w:asciiTheme="majorHAnsi" w:eastAsia="Times New Roman" w:hAnsiTheme="majorHAnsi"/>
          <w:lang w:val="vi-VN" w:eastAsia="vi-VN"/>
        </w:rPr>
        <w:t>KBNN</w:t>
      </w:r>
      <w:r w:rsidR="00FD1AE7" w:rsidRPr="00FF0562">
        <w:rPr>
          <w:rFonts w:asciiTheme="majorHAnsi" w:eastAsia="Times New Roman" w:hAnsiTheme="majorHAnsi"/>
          <w:lang w:val="vi-VN" w:eastAsia="vi-VN"/>
        </w:rPr>
        <w:t xml:space="preserve">, các </w:t>
      </w:r>
      <w:r w:rsidR="00957D94" w:rsidRPr="00FF0562">
        <w:rPr>
          <w:rFonts w:asciiTheme="majorHAnsi" w:eastAsia="Times New Roman" w:hAnsiTheme="majorHAnsi"/>
          <w:lang w:val="vi-VN" w:eastAsia="vi-VN"/>
        </w:rPr>
        <w:t>đơn vị, cá nhân</w:t>
      </w:r>
      <w:r w:rsidR="00FD1AE7" w:rsidRPr="00FF0562">
        <w:rPr>
          <w:rFonts w:asciiTheme="majorHAnsi" w:eastAsia="Times New Roman" w:hAnsiTheme="majorHAnsi"/>
          <w:lang w:val="vi-VN" w:eastAsia="vi-VN"/>
        </w:rPr>
        <w:t xml:space="preserve"> giao dịch</w:t>
      </w:r>
      <w:r w:rsidR="00A419C2" w:rsidRPr="00FF0562">
        <w:rPr>
          <w:rFonts w:asciiTheme="majorHAnsi" w:eastAsia="Times New Roman" w:hAnsiTheme="majorHAnsi"/>
          <w:lang w:val="vi-VN" w:eastAsia="vi-VN"/>
        </w:rPr>
        <w:t xml:space="preserve"> với KBNN</w:t>
      </w:r>
      <w:r w:rsidR="00620D65" w:rsidRPr="00FF0562">
        <w:rPr>
          <w:rFonts w:asciiTheme="majorHAnsi" w:eastAsia="Times New Roman" w:hAnsiTheme="majorHAnsi"/>
          <w:lang w:val="vi-VN" w:eastAsia="vi-VN"/>
        </w:rPr>
        <w:t xml:space="preserve"> </w:t>
      </w:r>
      <w:r w:rsidR="00A13619" w:rsidRPr="00FF0562">
        <w:rPr>
          <w:rFonts w:asciiTheme="majorHAnsi" w:eastAsia="Times New Roman" w:hAnsiTheme="majorHAnsi"/>
          <w:lang w:val="vi-VN" w:eastAsia="vi-VN"/>
        </w:rPr>
        <w:t xml:space="preserve">và các </w:t>
      </w:r>
      <w:r w:rsidR="00957D94" w:rsidRPr="00FF0562">
        <w:rPr>
          <w:rFonts w:asciiTheme="majorHAnsi" w:eastAsia="Times New Roman" w:hAnsiTheme="majorHAnsi"/>
          <w:lang w:val="vi-VN" w:eastAsia="vi-VN"/>
        </w:rPr>
        <w:t>đơn vị, cá nhân</w:t>
      </w:r>
      <w:r w:rsidR="00922AE4" w:rsidRPr="00FF0562">
        <w:rPr>
          <w:rFonts w:asciiTheme="majorHAnsi" w:eastAsia="Times New Roman" w:hAnsiTheme="majorHAnsi"/>
          <w:lang w:eastAsia="vi-VN"/>
        </w:rPr>
        <w:t xml:space="preserve"> </w:t>
      </w:r>
      <w:r w:rsidR="00A419C2" w:rsidRPr="00FF0562">
        <w:rPr>
          <w:rFonts w:asciiTheme="majorHAnsi" w:eastAsia="Times New Roman" w:hAnsiTheme="majorHAnsi"/>
          <w:lang w:val="vi-VN" w:eastAsia="vi-VN"/>
        </w:rPr>
        <w:t xml:space="preserve">khác </w:t>
      </w:r>
      <w:r w:rsidR="00A13619" w:rsidRPr="00FF0562">
        <w:rPr>
          <w:rFonts w:asciiTheme="majorHAnsi" w:eastAsia="Times New Roman" w:hAnsiTheme="majorHAnsi"/>
          <w:lang w:val="vi-VN" w:eastAsia="vi-VN"/>
        </w:rPr>
        <w:t xml:space="preserve">có liên quan </w:t>
      </w:r>
      <w:r w:rsidR="00FD1AE7" w:rsidRPr="00FF0562">
        <w:rPr>
          <w:rFonts w:asciiTheme="majorHAnsi" w:eastAsia="Times New Roman" w:hAnsiTheme="majorHAnsi"/>
          <w:lang w:val="vi-VN" w:eastAsia="vi-VN"/>
        </w:rPr>
        <w:t xml:space="preserve">chịu trách nhiệm </w:t>
      </w:r>
      <w:r w:rsidR="001A2313" w:rsidRPr="00FF0562">
        <w:rPr>
          <w:rFonts w:asciiTheme="majorHAnsi" w:eastAsia="Times New Roman" w:hAnsiTheme="majorHAnsi"/>
          <w:lang w:val="vi-VN" w:eastAsia="vi-VN"/>
        </w:rPr>
        <w:t>thi hành</w:t>
      </w:r>
      <w:r w:rsidR="00FD1AE7" w:rsidRPr="00FF0562">
        <w:rPr>
          <w:rFonts w:asciiTheme="majorHAnsi" w:eastAsia="Times New Roman" w:hAnsiTheme="majorHAnsi"/>
          <w:lang w:val="vi-VN" w:eastAsia="vi-VN"/>
        </w:rPr>
        <w:t xml:space="preserve"> Thông tư này</w:t>
      </w:r>
      <w:r w:rsidR="005D561B" w:rsidRPr="00FF0562">
        <w:rPr>
          <w:rFonts w:asciiTheme="majorHAnsi" w:eastAsia="Times New Roman" w:hAnsiTheme="majorHAnsi"/>
          <w:lang w:val="vi-VN" w:eastAsia="vi-VN"/>
        </w:rPr>
        <w:t>.</w:t>
      </w:r>
      <w:r w:rsidR="00990B1D" w:rsidRPr="00FF0562">
        <w:rPr>
          <w:rFonts w:asciiTheme="majorHAnsi" w:eastAsia="Times New Roman" w:hAnsiTheme="majorHAnsi"/>
          <w:lang w:val="nl-NL" w:eastAsia="vi-VN"/>
        </w:rPr>
        <w:t>/.</w:t>
      </w:r>
    </w:p>
    <w:p w14:paraId="6223E914" w14:textId="5D1E62B3" w:rsidR="00922AE4" w:rsidRPr="00FF0562" w:rsidRDefault="00922AE4">
      <w:pPr>
        <w:spacing w:before="0"/>
        <w:ind w:firstLine="567"/>
        <w:jc w:val="both"/>
        <w:rPr>
          <w:rFonts w:asciiTheme="majorHAnsi" w:eastAsia="Times New Roman" w:hAnsiTheme="majorHAnsi"/>
          <w:lang w:val="nl-NL" w:eastAsia="vi-VN"/>
        </w:rPr>
      </w:pPr>
      <w:r w:rsidRPr="00FF0562">
        <w:rPr>
          <w:rFonts w:asciiTheme="majorHAnsi" w:hAnsiTheme="majorHAnsi"/>
          <w:shd w:val="clear" w:color="auto" w:fill="FFFFFF"/>
          <w:lang w:val="vi-VN"/>
        </w:rPr>
        <w:t>Trong quá trình thực hiện, nếu có kh</w:t>
      </w:r>
      <w:bookmarkStart w:id="23" w:name="_GoBack"/>
      <w:bookmarkEnd w:id="23"/>
      <w:r w:rsidRPr="00FF0562">
        <w:rPr>
          <w:rFonts w:asciiTheme="majorHAnsi" w:hAnsiTheme="majorHAnsi"/>
          <w:shd w:val="clear" w:color="auto" w:fill="FFFFFF"/>
          <w:lang w:val="vi-VN"/>
        </w:rPr>
        <w:t xml:space="preserve">ó khăn, vướng mắc, đề nghị các </w:t>
      </w:r>
      <w:r w:rsidRPr="00FF0562">
        <w:rPr>
          <w:rFonts w:asciiTheme="majorHAnsi" w:hAnsiTheme="majorHAnsi"/>
          <w:shd w:val="clear" w:color="auto" w:fill="FFFFFF"/>
        </w:rPr>
        <w:t>đơn vị</w:t>
      </w:r>
      <w:r w:rsidRPr="00FF0562">
        <w:rPr>
          <w:rFonts w:asciiTheme="majorHAnsi" w:hAnsiTheme="majorHAnsi"/>
          <w:shd w:val="clear" w:color="auto" w:fill="FFFFFF"/>
          <w:lang w:val="vi-VN"/>
        </w:rPr>
        <w:t>, cá nhân phản ánh kịp thời về Bộ Tài chính để được giải quyết./.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3395"/>
      </w:tblGrid>
      <w:tr w:rsidR="00EA30C8" w:rsidRPr="003C5066" w14:paraId="4C44E87B" w14:textId="77777777" w:rsidTr="00C000C4">
        <w:tc>
          <w:tcPr>
            <w:tcW w:w="5353" w:type="dxa"/>
          </w:tcPr>
          <w:p w14:paraId="32865E8E" w14:textId="77777777" w:rsidR="008202EB" w:rsidRPr="00FF0562" w:rsidRDefault="008202EB" w:rsidP="007C1A25">
            <w:pPr>
              <w:pStyle w:val="sign"/>
              <w:spacing w:before="240" w:line="240" w:lineRule="auto"/>
              <w:rPr>
                <w:rFonts w:asciiTheme="majorHAnsi" w:hAnsiTheme="majorHAnsi" w:cstheme="majorHAnsi"/>
                <w:lang w:val="vi-VN"/>
              </w:rPr>
            </w:pPr>
            <w:r w:rsidRPr="00FF0562">
              <w:rPr>
                <w:rFonts w:asciiTheme="majorHAnsi" w:hAnsiTheme="majorHAnsi" w:cstheme="majorHAnsi"/>
                <w:i/>
                <w:sz w:val="24"/>
                <w:lang w:val="vi-VN"/>
              </w:rPr>
              <w:t>Nơi nhận:</w:t>
            </w:r>
            <w:r w:rsidRPr="00FF0562">
              <w:rPr>
                <w:rFonts w:asciiTheme="majorHAnsi" w:hAnsiTheme="majorHAnsi" w:cstheme="majorHAnsi"/>
                <w:lang w:val="vi-VN"/>
              </w:rPr>
              <w:tab/>
            </w:r>
          </w:p>
          <w:p w14:paraId="67E62B8D"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Văn phòng TW và các Ban của Đảng;</w:t>
            </w:r>
          </w:p>
          <w:p w14:paraId="0421A262"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Văn phòng Tổng Bí thư;</w:t>
            </w:r>
          </w:p>
          <w:p w14:paraId="195F3B22"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Văn phòng Quốc hội;</w:t>
            </w:r>
          </w:p>
          <w:p w14:paraId="756C3D4C"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Văn phòng chủ tịch nước; Văn phòng Chính phủ;</w:t>
            </w:r>
          </w:p>
          <w:p w14:paraId="5478846B"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Tòa án nhân dân tối cao;</w:t>
            </w:r>
          </w:p>
          <w:p w14:paraId="2E7CE7CC"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Viện Kiểm sát nhân dân tối cao;</w:t>
            </w:r>
          </w:p>
          <w:p w14:paraId="08D5384E"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Kiểm toán Nhà nước;</w:t>
            </w:r>
          </w:p>
          <w:p w14:paraId="76DDCED7" w14:textId="11EA8B01"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Các Bộ, cơ quan ngang Bộ,;</w:t>
            </w:r>
          </w:p>
          <w:p w14:paraId="36550B63"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Cơ quan trung ương của các đoàn thể;</w:t>
            </w:r>
          </w:p>
          <w:p w14:paraId="77A2A369"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UBND các tỉnh, thành phố trực thuộc TW;</w:t>
            </w:r>
          </w:p>
          <w:p w14:paraId="3563FA2B"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Sở Tài chính, KBNN, Cục Thuế các tỉnh</w:t>
            </w:r>
          </w:p>
          <w:p w14:paraId="57810362" w14:textId="77777777" w:rsidR="008202EB" w:rsidRPr="00FF0562" w:rsidRDefault="008202EB"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thành phố trực thuộc TW;</w:t>
            </w:r>
          </w:p>
          <w:p w14:paraId="0B6BB68C" w14:textId="3206DB65" w:rsidR="008202EB" w:rsidRPr="00FF0562" w:rsidRDefault="00C37933" w:rsidP="007C1A25">
            <w:pPr>
              <w:pStyle w:val="sign"/>
              <w:spacing w:line="240" w:lineRule="auto"/>
              <w:rPr>
                <w:rFonts w:asciiTheme="majorHAnsi" w:hAnsiTheme="majorHAnsi" w:cstheme="majorHAnsi"/>
                <w:b w:val="0"/>
                <w:sz w:val="22"/>
                <w:lang w:val="vi-VN"/>
              </w:rPr>
            </w:pPr>
            <w:r w:rsidRPr="00FF0562">
              <w:rPr>
                <w:rFonts w:asciiTheme="majorHAnsi" w:hAnsiTheme="majorHAnsi" w:cstheme="majorHAnsi"/>
                <w:b w:val="0"/>
                <w:sz w:val="22"/>
                <w:lang w:val="vi-VN"/>
              </w:rPr>
              <w:t>- Các đơn vị thuộc</w:t>
            </w:r>
            <w:r w:rsidR="008202EB" w:rsidRPr="00FF0562">
              <w:rPr>
                <w:rFonts w:asciiTheme="majorHAnsi" w:hAnsiTheme="majorHAnsi" w:cstheme="majorHAnsi"/>
                <w:b w:val="0"/>
                <w:sz w:val="22"/>
                <w:lang w:val="vi-VN"/>
              </w:rPr>
              <w:t xml:space="preserve"> Bộ Tài chính;</w:t>
            </w:r>
          </w:p>
          <w:p w14:paraId="5A57568D" w14:textId="77777777" w:rsidR="007C20C2" w:rsidRPr="00FF0562" w:rsidRDefault="00DB1033" w:rsidP="007C1A25">
            <w:pPr>
              <w:jc w:val="both"/>
              <w:rPr>
                <w:rFonts w:asciiTheme="majorHAnsi" w:hAnsiTheme="majorHAnsi"/>
                <w:sz w:val="22"/>
                <w:szCs w:val="22"/>
              </w:rPr>
            </w:pPr>
            <w:r w:rsidRPr="00FF0562">
              <w:rPr>
                <w:rFonts w:asciiTheme="majorHAnsi" w:hAnsiTheme="majorHAnsi"/>
                <w:sz w:val="22"/>
                <w:szCs w:val="22"/>
                <w:shd w:val="clear" w:color="auto" w:fill="FFFFFF"/>
              </w:rPr>
              <w:t>-</w:t>
            </w:r>
            <w:r w:rsidRPr="00FF0562">
              <w:rPr>
                <w:rFonts w:asciiTheme="majorHAnsi" w:hAnsiTheme="majorHAnsi"/>
                <w:sz w:val="22"/>
                <w:szCs w:val="22"/>
                <w:lang w:val="vi-VN"/>
              </w:rPr>
              <w:t xml:space="preserve"> Cục Kiểm tra văn bản và </w:t>
            </w:r>
            <w:r w:rsidRPr="00FF0562">
              <w:rPr>
                <w:rFonts w:asciiTheme="majorHAnsi" w:hAnsiTheme="majorHAnsi"/>
                <w:sz w:val="22"/>
                <w:szCs w:val="22"/>
              </w:rPr>
              <w:t>Tổ chức thi hành pháp luật</w:t>
            </w:r>
            <w:r w:rsidRPr="00FF0562">
              <w:rPr>
                <w:rFonts w:asciiTheme="majorHAnsi" w:hAnsiTheme="majorHAnsi"/>
                <w:sz w:val="22"/>
                <w:szCs w:val="22"/>
                <w:lang w:val="vi-VN"/>
              </w:rPr>
              <w:t>, Bộ Tư pháp;</w:t>
            </w:r>
          </w:p>
          <w:p w14:paraId="2B2B10D2" w14:textId="77777777" w:rsidR="007C20C2" w:rsidRPr="00FF0562" w:rsidRDefault="007C20C2" w:rsidP="007C1A25">
            <w:pPr>
              <w:jc w:val="both"/>
              <w:rPr>
                <w:rFonts w:asciiTheme="majorHAnsi" w:hAnsiTheme="majorHAnsi"/>
                <w:sz w:val="22"/>
                <w:szCs w:val="22"/>
              </w:rPr>
            </w:pPr>
            <w:r w:rsidRPr="00FF0562">
              <w:rPr>
                <w:rFonts w:asciiTheme="majorHAnsi" w:hAnsiTheme="majorHAnsi"/>
                <w:sz w:val="22"/>
                <w:szCs w:val="22"/>
                <w:shd w:val="clear" w:color="auto" w:fill="FFFFFF"/>
              </w:rPr>
              <w:t>- Công báo, Cổng Thông tin điện tử của Chính phủ;</w:t>
            </w:r>
          </w:p>
          <w:p w14:paraId="42B7EFCE" w14:textId="3B012DCD" w:rsidR="008202EB" w:rsidRPr="00FF0562" w:rsidRDefault="007C20C2" w:rsidP="003C5066">
            <w:pPr>
              <w:rPr>
                <w:rFonts w:asciiTheme="majorHAnsi" w:hAnsiTheme="majorHAnsi"/>
              </w:rPr>
            </w:pPr>
            <w:r w:rsidRPr="00FF0562">
              <w:rPr>
                <w:rFonts w:asciiTheme="majorHAnsi" w:hAnsiTheme="majorHAnsi"/>
                <w:sz w:val="22"/>
                <w:szCs w:val="22"/>
                <w:shd w:val="clear" w:color="auto" w:fill="FFFFFF"/>
              </w:rPr>
              <w:t>- Cổng Thông tin điện tử của Bộ Tài chính;</w:t>
            </w:r>
            <w:r w:rsidRPr="00FF0562">
              <w:rPr>
                <w:rFonts w:asciiTheme="majorHAnsi" w:hAnsiTheme="majorHAnsi"/>
                <w:sz w:val="22"/>
                <w:szCs w:val="22"/>
              </w:rPr>
              <w:br/>
            </w:r>
            <w:r w:rsidR="008202EB" w:rsidRPr="00FF0562">
              <w:rPr>
                <w:rFonts w:asciiTheme="majorHAnsi" w:hAnsiTheme="majorHAnsi"/>
                <w:sz w:val="22"/>
              </w:rPr>
              <w:t>- Lưu: VT, KBNN (       bản).</w:t>
            </w:r>
          </w:p>
        </w:tc>
        <w:tc>
          <w:tcPr>
            <w:tcW w:w="3395" w:type="dxa"/>
          </w:tcPr>
          <w:p w14:paraId="2577932B" w14:textId="053DAD72" w:rsidR="008202EB" w:rsidRPr="00FF0562" w:rsidRDefault="008202EB" w:rsidP="007C1A25">
            <w:pPr>
              <w:spacing w:before="240"/>
              <w:jc w:val="center"/>
              <w:rPr>
                <w:rFonts w:asciiTheme="majorHAnsi" w:hAnsiTheme="majorHAnsi"/>
                <w:b/>
                <w:sz w:val="26"/>
              </w:rPr>
            </w:pPr>
            <w:r w:rsidRPr="00FF0562">
              <w:rPr>
                <w:rFonts w:asciiTheme="majorHAnsi" w:hAnsiTheme="majorHAnsi"/>
                <w:b/>
                <w:sz w:val="26"/>
              </w:rPr>
              <w:t>KT. BỘ</w:t>
            </w:r>
            <w:r w:rsidR="004F5428" w:rsidRPr="00FF0562">
              <w:rPr>
                <w:rFonts w:asciiTheme="majorHAnsi" w:hAnsiTheme="majorHAnsi"/>
                <w:b/>
                <w:sz w:val="26"/>
              </w:rPr>
              <w:t xml:space="preserve"> </w:t>
            </w:r>
            <w:r w:rsidRPr="00FF0562">
              <w:rPr>
                <w:rFonts w:asciiTheme="majorHAnsi" w:hAnsiTheme="majorHAnsi"/>
                <w:b/>
                <w:sz w:val="26"/>
              </w:rPr>
              <w:t xml:space="preserve"> TRƯỞNG</w:t>
            </w:r>
          </w:p>
          <w:p w14:paraId="7755B095" w14:textId="77777777" w:rsidR="008202EB" w:rsidRPr="00FF0562" w:rsidRDefault="008202EB" w:rsidP="007C1A25">
            <w:pPr>
              <w:jc w:val="center"/>
              <w:rPr>
                <w:rFonts w:asciiTheme="majorHAnsi" w:hAnsiTheme="majorHAnsi"/>
                <w:b/>
                <w:sz w:val="26"/>
              </w:rPr>
            </w:pPr>
            <w:r w:rsidRPr="00FF0562">
              <w:rPr>
                <w:rFonts w:asciiTheme="majorHAnsi" w:hAnsiTheme="majorHAnsi"/>
                <w:b/>
                <w:sz w:val="26"/>
              </w:rPr>
              <w:t>THỨ TRƯỞNG</w:t>
            </w:r>
          </w:p>
          <w:p w14:paraId="2D644DC6" w14:textId="374D7B24" w:rsidR="008202EB" w:rsidRPr="00FF0562" w:rsidRDefault="008202EB" w:rsidP="007C1A25">
            <w:pPr>
              <w:jc w:val="center"/>
              <w:rPr>
                <w:rFonts w:asciiTheme="majorHAnsi" w:hAnsiTheme="majorHAnsi"/>
                <w:b/>
              </w:rPr>
            </w:pPr>
          </w:p>
          <w:p w14:paraId="3279DBC9" w14:textId="0A912B35" w:rsidR="00E14BFC" w:rsidRPr="00FF0562" w:rsidRDefault="00E14BFC" w:rsidP="007C1A25">
            <w:pPr>
              <w:jc w:val="center"/>
              <w:rPr>
                <w:rFonts w:asciiTheme="majorHAnsi" w:hAnsiTheme="majorHAnsi"/>
                <w:b/>
              </w:rPr>
            </w:pPr>
          </w:p>
          <w:p w14:paraId="7E3338A3" w14:textId="6EBAE723" w:rsidR="009D0D42" w:rsidRPr="00FF0562" w:rsidRDefault="009D0D42" w:rsidP="007C1A25">
            <w:pPr>
              <w:jc w:val="center"/>
              <w:rPr>
                <w:rFonts w:asciiTheme="majorHAnsi" w:hAnsiTheme="majorHAnsi"/>
                <w:b/>
              </w:rPr>
            </w:pPr>
          </w:p>
          <w:p w14:paraId="134221E7" w14:textId="7EB760EC" w:rsidR="009D0D42" w:rsidRPr="00FF0562" w:rsidRDefault="009D0D42" w:rsidP="007C1A25">
            <w:pPr>
              <w:jc w:val="center"/>
              <w:rPr>
                <w:rFonts w:asciiTheme="majorHAnsi" w:hAnsiTheme="majorHAnsi"/>
                <w:b/>
              </w:rPr>
            </w:pPr>
          </w:p>
          <w:p w14:paraId="5C0E2A87" w14:textId="77777777" w:rsidR="009D0D42" w:rsidRPr="00FF0562" w:rsidRDefault="009D0D42" w:rsidP="007C1A25">
            <w:pPr>
              <w:jc w:val="center"/>
              <w:rPr>
                <w:rFonts w:asciiTheme="majorHAnsi" w:hAnsiTheme="majorHAnsi"/>
                <w:b/>
              </w:rPr>
            </w:pPr>
          </w:p>
          <w:p w14:paraId="56FBBFD8" w14:textId="4B50F64D" w:rsidR="00E14BFC" w:rsidRPr="003C5066" w:rsidRDefault="007E6900" w:rsidP="007C1A25">
            <w:pPr>
              <w:jc w:val="center"/>
              <w:rPr>
                <w:rFonts w:asciiTheme="majorHAnsi" w:hAnsiTheme="majorHAnsi"/>
                <w:b/>
              </w:rPr>
            </w:pPr>
            <w:r w:rsidRPr="00FF0562">
              <w:rPr>
                <w:rFonts w:asciiTheme="majorHAnsi" w:hAnsiTheme="majorHAnsi"/>
                <w:b/>
              </w:rPr>
              <w:t>Cao Anh Tuấn</w:t>
            </w:r>
          </w:p>
          <w:p w14:paraId="5B6D8141" w14:textId="77777777" w:rsidR="00E14BFC" w:rsidRPr="003C5066" w:rsidRDefault="00E14BFC" w:rsidP="007C1A25">
            <w:pPr>
              <w:jc w:val="center"/>
              <w:rPr>
                <w:rFonts w:asciiTheme="majorHAnsi" w:hAnsiTheme="majorHAnsi"/>
                <w:b/>
              </w:rPr>
            </w:pPr>
          </w:p>
          <w:p w14:paraId="7C087254" w14:textId="77777777" w:rsidR="008202EB" w:rsidRPr="003C5066" w:rsidRDefault="008202EB" w:rsidP="007C1A25">
            <w:pPr>
              <w:jc w:val="center"/>
              <w:rPr>
                <w:rFonts w:asciiTheme="majorHAnsi" w:hAnsiTheme="majorHAnsi"/>
                <w:b/>
              </w:rPr>
            </w:pPr>
          </w:p>
          <w:p w14:paraId="6B16F2B4" w14:textId="77777777" w:rsidR="008202EB" w:rsidRPr="003C5066" w:rsidRDefault="008202EB" w:rsidP="007C1A25">
            <w:pPr>
              <w:jc w:val="center"/>
              <w:rPr>
                <w:rFonts w:asciiTheme="majorHAnsi" w:hAnsiTheme="majorHAnsi"/>
                <w:b/>
              </w:rPr>
            </w:pPr>
          </w:p>
          <w:p w14:paraId="6A69DCB3" w14:textId="77777777" w:rsidR="008202EB" w:rsidRPr="003C5066" w:rsidRDefault="008202EB" w:rsidP="007C1A25">
            <w:pPr>
              <w:jc w:val="center"/>
              <w:rPr>
                <w:rFonts w:asciiTheme="majorHAnsi" w:hAnsiTheme="majorHAnsi"/>
                <w:b/>
              </w:rPr>
            </w:pPr>
          </w:p>
          <w:p w14:paraId="351C4926" w14:textId="77777777" w:rsidR="008202EB" w:rsidRPr="003C5066" w:rsidRDefault="008202EB" w:rsidP="007C1A25">
            <w:pPr>
              <w:jc w:val="center"/>
              <w:rPr>
                <w:rFonts w:asciiTheme="majorHAnsi" w:hAnsiTheme="majorHAnsi"/>
                <w:b/>
              </w:rPr>
            </w:pPr>
          </w:p>
          <w:p w14:paraId="192F04F5" w14:textId="77777777" w:rsidR="008202EB" w:rsidRPr="003C5066" w:rsidRDefault="008202EB" w:rsidP="007C1A25">
            <w:pPr>
              <w:jc w:val="center"/>
              <w:rPr>
                <w:rFonts w:asciiTheme="majorHAnsi" w:hAnsiTheme="majorHAnsi"/>
                <w:b/>
              </w:rPr>
            </w:pPr>
          </w:p>
          <w:p w14:paraId="3BDDEFCA" w14:textId="77777777" w:rsidR="008202EB" w:rsidRPr="003C5066" w:rsidRDefault="008202EB" w:rsidP="007C1A25">
            <w:pPr>
              <w:jc w:val="center"/>
              <w:rPr>
                <w:rFonts w:asciiTheme="majorHAnsi" w:hAnsiTheme="majorHAnsi"/>
              </w:rPr>
            </w:pPr>
          </w:p>
        </w:tc>
      </w:tr>
    </w:tbl>
    <w:p w14:paraId="7443C626" w14:textId="6C49AFEA" w:rsidR="00383255" w:rsidRPr="003C5066" w:rsidRDefault="00383255" w:rsidP="001B1888">
      <w:pPr>
        <w:pageBreakBefore/>
        <w:rPr>
          <w:rFonts w:asciiTheme="majorHAnsi" w:hAnsiTheme="majorHAnsi"/>
        </w:rPr>
      </w:pPr>
    </w:p>
    <w:sectPr w:rsidR="00383255" w:rsidRPr="003C5066" w:rsidSect="004E38EE">
      <w:headerReference w:type="default" r:id="rId8"/>
      <w:pgSz w:w="11906" w:h="16838" w:code="9"/>
      <w:pgMar w:top="1418" w:right="1134" w:bottom="1418" w:left="1701" w:header="624" w:footer="73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1353E" w14:textId="77777777" w:rsidR="000A1186" w:rsidRDefault="000A1186" w:rsidP="00087EF3">
      <w:pPr>
        <w:spacing w:before="0" w:after="0"/>
      </w:pPr>
      <w:r>
        <w:separator/>
      </w:r>
    </w:p>
  </w:endnote>
  <w:endnote w:type="continuationSeparator" w:id="0">
    <w:p w14:paraId="253E100F" w14:textId="77777777" w:rsidR="000A1186" w:rsidRDefault="000A1186" w:rsidP="00087EF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HelvetInsH">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B2418" w14:textId="77777777" w:rsidR="000A1186" w:rsidRDefault="000A1186" w:rsidP="00087EF3">
      <w:pPr>
        <w:spacing w:before="0" w:after="0"/>
      </w:pPr>
      <w:r>
        <w:separator/>
      </w:r>
    </w:p>
  </w:footnote>
  <w:footnote w:type="continuationSeparator" w:id="0">
    <w:p w14:paraId="30E25269" w14:textId="77777777" w:rsidR="000A1186" w:rsidRDefault="000A1186" w:rsidP="00087EF3">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HAnsi"/>
      </w:rPr>
      <w:id w:val="199600842"/>
      <w:docPartObj>
        <w:docPartGallery w:val="Page Numbers (Top of Page)"/>
        <w:docPartUnique/>
      </w:docPartObj>
    </w:sdtPr>
    <w:sdtEndPr>
      <w:rPr>
        <w:noProof/>
        <w:sz w:val="26"/>
        <w:szCs w:val="26"/>
      </w:rPr>
    </w:sdtEndPr>
    <w:sdtContent>
      <w:p w14:paraId="0D8A5FD2" w14:textId="5B88B525" w:rsidR="00C37AE8" w:rsidRPr="00A44006" w:rsidRDefault="00C37AE8">
        <w:pPr>
          <w:pStyle w:val="BodyTextIndent2"/>
          <w:jc w:val="center"/>
          <w:rPr>
            <w:rFonts w:asciiTheme="majorHAnsi" w:hAnsiTheme="majorHAnsi" w:cstheme="majorHAnsi"/>
            <w:sz w:val="26"/>
            <w:szCs w:val="26"/>
          </w:rPr>
        </w:pPr>
        <w:r w:rsidRPr="00A44006">
          <w:rPr>
            <w:rFonts w:asciiTheme="majorHAnsi" w:hAnsiTheme="majorHAnsi" w:cstheme="majorHAnsi"/>
            <w:sz w:val="26"/>
            <w:szCs w:val="26"/>
          </w:rPr>
          <w:fldChar w:fldCharType="begin"/>
        </w:r>
        <w:r w:rsidRPr="00A44006">
          <w:rPr>
            <w:rFonts w:asciiTheme="majorHAnsi" w:hAnsiTheme="majorHAnsi" w:cstheme="majorHAnsi"/>
            <w:sz w:val="26"/>
            <w:szCs w:val="26"/>
          </w:rPr>
          <w:instrText xml:space="preserve"> PAGE   \* MERGEFORMAT </w:instrText>
        </w:r>
        <w:r w:rsidRPr="00A44006">
          <w:rPr>
            <w:rFonts w:asciiTheme="majorHAnsi" w:hAnsiTheme="majorHAnsi" w:cstheme="majorHAnsi"/>
            <w:sz w:val="26"/>
            <w:szCs w:val="26"/>
          </w:rPr>
          <w:fldChar w:fldCharType="separate"/>
        </w:r>
        <w:r w:rsidR="00F353D6">
          <w:rPr>
            <w:rFonts w:asciiTheme="majorHAnsi" w:hAnsiTheme="majorHAnsi" w:cstheme="majorHAnsi"/>
            <w:noProof/>
            <w:sz w:val="26"/>
            <w:szCs w:val="26"/>
          </w:rPr>
          <w:t>15</w:t>
        </w:r>
        <w:r w:rsidRPr="00A44006">
          <w:rPr>
            <w:rFonts w:asciiTheme="majorHAnsi" w:hAnsiTheme="majorHAnsi" w:cstheme="majorHAnsi"/>
            <w:noProof/>
            <w:sz w:val="26"/>
            <w:szCs w:val="26"/>
          </w:rPr>
          <w:fldChar w:fldCharType="end"/>
        </w:r>
      </w:p>
    </w:sdtContent>
  </w:sdt>
  <w:p w14:paraId="108AC506" w14:textId="77777777" w:rsidR="00C37AE8" w:rsidRDefault="00C37AE8">
    <w:pPr>
      <w:pStyle w:val="BodyTextIndent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E5D19"/>
    <w:multiLevelType w:val="hybridMultilevel"/>
    <w:tmpl w:val="C9A8AB5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 w15:restartNumberingAfterBreak="0">
    <w:nsid w:val="27E007DA"/>
    <w:multiLevelType w:val="multilevel"/>
    <w:tmpl w:val="EF5A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A74CC"/>
    <w:multiLevelType w:val="hybridMultilevel"/>
    <w:tmpl w:val="2F82F5D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15:restartNumberingAfterBreak="0">
    <w:nsid w:val="75330558"/>
    <w:multiLevelType w:val="hybridMultilevel"/>
    <w:tmpl w:val="79507452"/>
    <w:lvl w:ilvl="0" w:tplc="74A8C0D0">
      <w:start w:val="1"/>
      <w:numFmt w:val="lowerRoman"/>
      <w:lvlText w:val="%1)"/>
      <w:lvlJc w:val="left"/>
      <w:pPr>
        <w:ind w:left="1174" w:hanging="72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15:restartNumberingAfterBreak="0">
    <w:nsid w:val="7F581EA2"/>
    <w:multiLevelType w:val="hybridMultilevel"/>
    <w:tmpl w:val="D040E5A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AF"/>
    <w:rsid w:val="00001F37"/>
    <w:rsid w:val="0000208A"/>
    <w:rsid w:val="0000228F"/>
    <w:rsid w:val="00002A62"/>
    <w:rsid w:val="00002D2D"/>
    <w:rsid w:val="00003219"/>
    <w:rsid w:val="00004770"/>
    <w:rsid w:val="00005820"/>
    <w:rsid w:val="00013593"/>
    <w:rsid w:val="0001382D"/>
    <w:rsid w:val="000151B0"/>
    <w:rsid w:val="00015884"/>
    <w:rsid w:val="0001668D"/>
    <w:rsid w:val="000213DB"/>
    <w:rsid w:val="0002294F"/>
    <w:rsid w:val="0002446A"/>
    <w:rsid w:val="00026F45"/>
    <w:rsid w:val="00027060"/>
    <w:rsid w:val="000272C6"/>
    <w:rsid w:val="00030CAF"/>
    <w:rsid w:val="00034213"/>
    <w:rsid w:val="00034867"/>
    <w:rsid w:val="00035515"/>
    <w:rsid w:val="00035797"/>
    <w:rsid w:val="00035D14"/>
    <w:rsid w:val="000370C4"/>
    <w:rsid w:val="00040BE4"/>
    <w:rsid w:val="000417DE"/>
    <w:rsid w:val="000422EE"/>
    <w:rsid w:val="00042AF1"/>
    <w:rsid w:val="00042D1E"/>
    <w:rsid w:val="000443E5"/>
    <w:rsid w:val="00044695"/>
    <w:rsid w:val="00050FFA"/>
    <w:rsid w:val="000523C8"/>
    <w:rsid w:val="0005264D"/>
    <w:rsid w:val="00053E41"/>
    <w:rsid w:val="00055009"/>
    <w:rsid w:val="000558E5"/>
    <w:rsid w:val="00055A34"/>
    <w:rsid w:val="00056726"/>
    <w:rsid w:val="00060B05"/>
    <w:rsid w:val="000610C4"/>
    <w:rsid w:val="00061947"/>
    <w:rsid w:val="00063D74"/>
    <w:rsid w:val="00063DDB"/>
    <w:rsid w:val="000662D4"/>
    <w:rsid w:val="0006703E"/>
    <w:rsid w:val="00067A5D"/>
    <w:rsid w:val="00067E20"/>
    <w:rsid w:val="00071D21"/>
    <w:rsid w:val="00072752"/>
    <w:rsid w:val="00073AAF"/>
    <w:rsid w:val="00073D52"/>
    <w:rsid w:val="00074AA5"/>
    <w:rsid w:val="0007645D"/>
    <w:rsid w:val="0007658A"/>
    <w:rsid w:val="000809E6"/>
    <w:rsid w:val="00081E9E"/>
    <w:rsid w:val="00082BEA"/>
    <w:rsid w:val="0008330B"/>
    <w:rsid w:val="000842B4"/>
    <w:rsid w:val="00084C1D"/>
    <w:rsid w:val="00084C7D"/>
    <w:rsid w:val="000850F3"/>
    <w:rsid w:val="00085223"/>
    <w:rsid w:val="00085D45"/>
    <w:rsid w:val="000863C3"/>
    <w:rsid w:val="00087D42"/>
    <w:rsid w:val="00087E10"/>
    <w:rsid w:val="00087EF3"/>
    <w:rsid w:val="00090CF1"/>
    <w:rsid w:val="00091A19"/>
    <w:rsid w:val="00092A2E"/>
    <w:rsid w:val="00093285"/>
    <w:rsid w:val="00093C37"/>
    <w:rsid w:val="00094C42"/>
    <w:rsid w:val="00096C14"/>
    <w:rsid w:val="000A1186"/>
    <w:rsid w:val="000A1C46"/>
    <w:rsid w:val="000A1CDD"/>
    <w:rsid w:val="000A231A"/>
    <w:rsid w:val="000A4056"/>
    <w:rsid w:val="000A4B9D"/>
    <w:rsid w:val="000A5C6A"/>
    <w:rsid w:val="000A62E1"/>
    <w:rsid w:val="000A7BAC"/>
    <w:rsid w:val="000B0B1F"/>
    <w:rsid w:val="000B0C00"/>
    <w:rsid w:val="000B3A08"/>
    <w:rsid w:val="000B4E3B"/>
    <w:rsid w:val="000B6169"/>
    <w:rsid w:val="000B7618"/>
    <w:rsid w:val="000C0485"/>
    <w:rsid w:val="000C1085"/>
    <w:rsid w:val="000C1846"/>
    <w:rsid w:val="000C1F6C"/>
    <w:rsid w:val="000C2EE0"/>
    <w:rsid w:val="000C34EC"/>
    <w:rsid w:val="000C4786"/>
    <w:rsid w:val="000C50F9"/>
    <w:rsid w:val="000C615F"/>
    <w:rsid w:val="000C69A0"/>
    <w:rsid w:val="000D1414"/>
    <w:rsid w:val="000D189B"/>
    <w:rsid w:val="000D26FE"/>
    <w:rsid w:val="000D2BFE"/>
    <w:rsid w:val="000D3A3A"/>
    <w:rsid w:val="000D3CE2"/>
    <w:rsid w:val="000D48D9"/>
    <w:rsid w:val="000D5141"/>
    <w:rsid w:val="000D530E"/>
    <w:rsid w:val="000E0DD0"/>
    <w:rsid w:val="000E2EE7"/>
    <w:rsid w:val="000E34E6"/>
    <w:rsid w:val="000E36AB"/>
    <w:rsid w:val="000E554E"/>
    <w:rsid w:val="000E75A7"/>
    <w:rsid w:val="000F0BE2"/>
    <w:rsid w:val="000F1B07"/>
    <w:rsid w:val="000F313D"/>
    <w:rsid w:val="000F3B64"/>
    <w:rsid w:val="000F4ABB"/>
    <w:rsid w:val="000F6C57"/>
    <w:rsid w:val="00101595"/>
    <w:rsid w:val="001017D4"/>
    <w:rsid w:val="00103F41"/>
    <w:rsid w:val="00110E16"/>
    <w:rsid w:val="00112117"/>
    <w:rsid w:val="0011507D"/>
    <w:rsid w:val="0011642B"/>
    <w:rsid w:val="00116558"/>
    <w:rsid w:val="00122D43"/>
    <w:rsid w:val="00123F48"/>
    <w:rsid w:val="00123F67"/>
    <w:rsid w:val="0012420D"/>
    <w:rsid w:val="00125B08"/>
    <w:rsid w:val="00126469"/>
    <w:rsid w:val="001266F2"/>
    <w:rsid w:val="0013016F"/>
    <w:rsid w:val="00130290"/>
    <w:rsid w:val="00131014"/>
    <w:rsid w:val="00135299"/>
    <w:rsid w:val="00135A55"/>
    <w:rsid w:val="0013742B"/>
    <w:rsid w:val="00137448"/>
    <w:rsid w:val="001408E7"/>
    <w:rsid w:val="00140DAA"/>
    <w:rsid w:val="00141CC1"/>
    <w:rsid w:val="00141E6E"/>
    <w:rsid w:val="0014275B"/>
    <w:rsid w:val="00143750"/>
    <w:rsid w:val="0014590F"/>
    <w:rsid w:val="00147F72"/>
    <w:rsid w:val="0015134D"/>
    <w:rsid w:val="00152C6B"/>
    <w:rsid w:val="0015349F"/>
    <w:rsid w:val="001538A4"/>
    <w:rsid w:val="00154EEB"/>
    <w:rsid w:val="00155B7B"/>
    <w:rsid w:val="00161233"/>
    <w:rsid w:val="00161875"/>
    <w:rsid w:val="00161AE7"/>
    <w:rsid w:val="001624D9"/>
    <w:rsid w:val="00162ADB"/>
    <w:rsid w:val="00163536"/>
    <w:rsid w:val="00165657"/>
    <w:rsid w:val="001656AD"/>
    <w:rsid w:val="00166674"/>
    <w:rsid w:val="00166728"/>
    <w:rsid w:val="00166FC4"/>
    <w:rsid w:val="00167138"/>
    <w:rsid w:val="001700A9"/>
    <w:rsid w:val="001705CD"/>
    <w:rsid w:val="001707DB"/>
    <w:rsid w:val="0017129C"/>
    <w:rsid w:val="00173233"/>
    <w:rsid w:val="00173622"/>
    <w:rsid w:val="0017377A"/>
    <w:rsid w:val="00176355"/>
    <w:rsid w:val="0017643C"/>
    <w:rsid w:val="00177248"/>
    <w:rsid w:val="001800AD"/>
    <w:rsid w:val="001811C7"/>
    <w:rsid w:val="00182BCC"/>
    <w:rsid w:val="001833D4"/>
    <w:rsid w:val="00183A13"/>
    <w:rsid w:val="00186AB9"/>
    <w:rsid w:val="00186BCD"/>
    <w:rsid w:val="001870DF"/>
    <w:rsid w:val="001911E9"/>
    <w:rsid w:val="0019289B"/>
    <w:rsid w:val="00192C57"/>
    <w:rsid w:val="00192C9E"/>
    <w:rsid w:val="0019372D"/>
    <w:rsid w:val="00196084"/>
    <w:rsid w:val="001967BC"/>
    <w:rsid w:val="001A0C15"/>
    <w:rsid w:val="001A2313"/>
    <w:rsid w:val="001A3F29"/>
    <w:rsid w:val="001A43FB"/>
    <w:rsid w:val="001A50E6"/>
    <w:rsid w:val="001A6045"/>
    <w:rsid w:val="001A619F"/>
    <w:rsid w:val="001A6FBB"/>
    <w:rsid w:val="001A7387"/>
    <w:rsid w:val="001B1888"/>
    <w:rsid w:val="001B2106"/>
    <w:rsid w:val="001B2135"/>
    <w:rsid w:val="001B22DD"/>
    <w:rsid w:val="001B2CEC"/>
    <w:rsid w:val="001B2E93"/>
    <w:rsid w:val="001B39C7"/>
    <w:rsid w:val="001B509E"/>
    <w:rsid w:val="001B5960"/>
    <w:rsid w:val="001B5E48"/>
    <w:rsid w:val="001C118A"/>
    <w:rsid w:val="001C245B"/>
    <w:rsid w:val="001C24E1"/>
    <w:rsid w:val="001C43CC"/>
    <w:rsid w:val="001C6B53"/>
    <w:rsid w:val="001C7C3A"/>
    <w:rsid w:val="001D201B"/>
    <w:rsid w:val="001D2C0A"/>
    <w:rsid w:val="001D317C"/>
    <w:rsid w:val="001D4C0A"/>
    <w:rsid w:val="001D52CB"/>
    <w:rsid w:val="001D6014"/>
    <w:rsid w:val="001E70CC"/>
    <w:rsid w:val="001F0309"/>
    <w:rsid w:val="001F05BE"/>
    <w:rsid w:val="001F19BA"/>
    <w:rsid w:val="001F1FDD"/>
    <w:rsid w:val="001F35AD"/>
    <w:rsid w:val="001F5EAD"/>
    <w:rsid w:val="001F758E"/>
    <w:rsid w:val="001F7C4A"/>
    <w:rsid w:val="00200259"/>
    <w:rsid w:val="00201D09"/>
    <w:rsid w:val="002026EB"/>
    <w:rsid w:val="00203EDA"/>
    <w:rsid w:val="00204538"/>
    <w:rsid w:val="002066CC"/>
    <w:rsid w:val="00207E3D"/>
    <w:rsid w:val="00207F3B"/>
    <w:rsid w:val="00210284"/>
    <w:rsid w:val="002129B3"/>
    <w:rsid w:val="00213264"/>
    <w:rsid w:val="00213FFD"/>
    <w:rsid w:val="0021428F"/>
    <w:rsid w:val="0021489E"/>
    <w:rsid w:val="00214DA4"/>
    <w:rsid w:val="00221132"/>
    <w:rsid w:val="00221550"/>
    <w:rsid w:val="00221EC7"/>
    <w:rsid w:val="002270F1"/>
    <w:rsid w:val="00227E9B"/>
    <w:rsid w:val="0023049D"/>
    <w:rsid w:val="0023062F"/>
    <w:rsid w:val="00230A5F"/>
    <w:rsid w:val="00233C48"/>
    <w:rsid w:val="00233E8F"/>
    <w:rsid w:val="0023586A"/>
    <w:rsid w:val="00235B66"/>
    <w:rsid w:val="0023729F"/>
    <w:rsid w:val="002427F7"/>
    <w:rsid w:val="00243F81"/>
    <w:rsid w:val="0024497D"/>
    <w:rsid w:val="0024793D"/>
    <w:rsid w:val="0025028B"/>
    <w:rsid w:val="002513C9"/>
    <w:rsid w:val="00252BE4"/>
    <w:rsid w:val="00254679"/>
    <w:rsid w:val="00256B97"/>
    <w:rsid w:val="00256BEB"/>
    <w:rsid w:val="00256DB2"/>
    <w:rsid w:val="00262CA1"/>
    <w:rsid w:val="00262CFD"/>
    <w:rsid w:val="00265D08"/>
    <w:rsid w:val="0027010E"/>
    <w:rsid w:val="0027177E"/>
    <w:rsid w:val="00271F07"/>
    <w:rsid w:val="002724A6"/>
    <w:rsid w:val="002736DE"/>
    <w:rsid w:val="00274CE9"/>
    <w:rsid w:val="00277F10"/>
    <w:rsid w:val="00280331"/>
    <w:rsid w:val="002824ED"/>
    <w:rsid w:val="00283ED0"/>
    <w:rsid w:val="00285C0A"/>
    <w:rsid w:val="00286F3D"/>
    <w:rsid w:val="00287725"/>
    <w:rsid w:val="00291E33"/>
    <w:rsid w:val="002935AF"/>
    <w:rsid w:val="002940BB"/>
    <w:rsid w:val="002957DA"/>
    <w:rsid w:val="0029583C"/>
    <w:rsid w:val="00295C93"/>
    <w:rsid w:val="00296592"/>
    <w:rsid w:val="002A4330"/>
    <w:rsid w:val="002A44E9"/>
    <w:rsid w:val="002A5E15"/>
    <w:rsid w:val="002A6059"/>
    <w:rsid w:val="002B063F"/>
    <w:rsid w:val="002B25D9"/>
    <w:rsid w:val="002B3138"/>
    <w:rsid w:val="002B5A66"/>
    <w:rsid w:val="002B63B6"/>
    <w:rsid w:val="002B7AB2"/>
    <w:rsid w:val="002B7BE2"/>
    <w:rsid w:val="002C0641"/>
    <w:rsid w:val="002C0EB2"/>
    <w:rsid w:val="002C369D"/>
    <w:rsid w:val="002C4091"/>
    <w:rsid w:val="002C4554"/>
    <w:rsid w:val="002C55CF"/>
    <w:rsid w:val="002C69DC"/>
    <w:rsid w:val="002C6DBA"/>
    <w:rsid w:val="002C7DE8"/>
    <w:rsid w:val="002D0AB8"/>
    <w:rsid w:val="002D3073"/>
    <w:rsid w:val="002D316A"/>
    <w:rsid w:val="002D7256"/>
    <w:rsid w:val="002E0063"/>
    <w:rsid w:val="002E30D3"/>
    <w:rsid w:val="002F0008"/>
    <w:rsid w:val="002F0738"/>
    <w:rsid w:val="002F3CA8"/>
    <w:rsid w:val="002F7740"/>
    <w:rsid w:val="0030057E"/>
    <w:rsid w:val="00302B50"/>
    <w:rsid w:val="003039BD"/>
    <w:rsid w:val="00305AC3"/>
    <w:rsid w:val="003061F0"/>
    <w:rsid w:val="003064AD"/>
    <w:rsid w:val="00306B7B"/>
    <w:rsid w:val="003073F0"/>
    <w:rsid w:val="00310D55"/>
    <w:rsid w:val="00311058"/>
    <w:rsid w:val="00314FDE"/>
    <w:rsid w:val="00315C28"/>
    <w:rsid w:val="003206D3"/>
    <w:rsid w:val="00320B48"/>
    <w:rsid w:val="00321C43"/>
    <w:rsid w:val="00321CF8"/>
    <w:rsid w:val="00322629"/>
    <w:rsid w:val="0032283E"/>
    <w:rsid w:val="00322DF6"/>
    <w:rsid w:val="003244B8"/>
    <w:rsid w:val="003248B1"/>
    <w:rsid w:val="00324C0D"/>
    <w:rsid w:val="003254C9"/>
    <w:rsid w:val="00325938"/>
    <w:rsid w:val="00325B2E"/>
    <w:rsid w:val="00325C01"/>
    <w:rsid w:val="0032661A"/>
    <w:rsid w:val="00332EEE"/>
    <w:rsid w:val="003334C4"/>
    <w:rsid w:val="00333B22"/>
    <w:rsid w:val="00334A94"/>
    <w:rsid w:val="003363F6"/>
    <w:rsid w:val="00336576"/>
    <w:rsid w:val="00337657"/>
    <w:rsid w:val="00337B1A"/>
    <w:rsid w:val="003429A0"/>
    <w:rsid w:val="00342FC4"/>
    <w:rsid w:val="003451CB"/>
    <w:rsid w:val="003473DF"/>
    <w:rsid w:val="0035125C"/>
    <w:rsid w:val="003527DB"/>
    <w:rsid w:val="003534DF"/>
    <w:rsid w:val="00353E5F"/>
    <w:rsid w:val="00355586"/>
    <w:rsid w:val="0035558D"/>
    <w:rsid w:val="00356397"/>
    <w:rsid w:val="00356B4E"/>
    <w:rsid w:val="00357183"/>
    <w:rsid w:val="00360349"/>
    <w:rsid w:val="0036070C"/>
    <w:rsid w:val="003704DD"/>
    <w:rsid w:val="00370CD9"/>
    <w:rsid w:val="0037318B"/>
    <w:rsid w:val="00373D39"/>
    <w:rsid w:val="003750C1"/>
    <w:rsid w:val="00375D10"/>
    <w:rsid w:val="00376753"/>
    <w:rsid w:val="003776D2"/>
    <w:rsid w:val="00377D0B"/>
    <w:rsid w:val="0038099D"/>
    <w:rsid w:val="00383255"/>
    <w:rsid w:val="003853E2"/>
    <w:rsid w:val="00385755"/>
    <w:rsid w:val="00385C35"/>
    <w:rsid w:val="00387C16"/>
    <w:rsid w:val="00391179"/>
    <w:rsid w:val="00392D7E"/>
    <w:rsid w:val="00392DA9"/>
    <w:rsid w:val="00393308"/>
    <w:rsid w:val="00393D96"/>
    <w:rsid w:val="003944F9"/>
    <w:rsid w:val="00395D7D"/>
    <w:rsid w:val="0039633A"/>
    <w:rsid w:val="003A0FD8"/>
    <w:rsid w:val="003A3B21"/>
    <w:rsid w:val="003A49A0"/>
    <w:rsid w:val="003A7085"/>
    <w:rsid w:val="003B1690"/>
    <w:rsid w:val="003B1737"/>
    <w:rsid w:val="003B304E"/>
    <w:rsid w:val="003B3735"/>
    <w:rsid w:val="003B52CD"/>
    <w:rsid w:val="003B53CD"/>
    <w:rsid w:val="003B6119"/>
    <w:rsid w:val="003B6241"/>
    <w:rsid w:val="003B64D3"/>
    <w:rsid w:val="003B6E7B"/>
    <w:rsid w:val="003C2907"/>
    <w:rsid w:val="003C3DE5"/>
    <w:rsid w:val="003C4B2C"/>
    <w:rsid w:val="003C5066"/>
    <w:rsid w:val="003C5C48"/>
    <w:rsid w:val="003C67CA"/>
    <w:rsid w:val="003C70ED"/>
    <w:rsid w:val="003C730C"/>
    <w:rsid w:val="003D11C3"/>
    <w:rsid w:val="003D131E"/>
    <w:rsid w:val="003D191B"/>
    <w:rsid w:val="003D1DD4"/>
    <w:rsid w:val="003D383A"/>
    <w:rsid w:val="003D4E93"/>
    <w:rsid w:val="003D715F"/>
    <w:rsid w:val="003E3446"/>
    <w:rsid w:val="003E42CF"/>
    <w:rsid w:val="003E5035"/>
    <w:rsid w:val="003E5544"/>
    <w:rsid w:val="003E7124"/>
    <w:rsid w:val="003F0113"/>
    <w:rsid w:val="003F0594"/>
    <w:rsid w:val="003F24C0"/>
    <w:rsid w:val="003F43F6"/>
    <w:rsid w:val="003F5AB3"/>
    <w:rsid w:val="003F5C94"/>
    <w:rsid w:val="003F5F4E"/>
    <w:rsid w:val="003F723C"/>
    <w:rsid w:val="003F7635"/>
    <w:rsid w:val="003F7B17"/>
    <w:rsid w:val="0040004F"/>
    <w:rsid w:val="004005D0"/>
    <w:rsid w:val="00403418"/>
    <w:rsid w:val="004049CB"/>
    <w:rsid w:val="00404AF5"/>
    <w:rsid w:val="00404CBE"/>
    <w:rsid w:val="00404DB1"/>
    <w:rsid w:val="00405656"/>
    <w:rsid w:val="00411070"/>
    <w:rsid w:val="00414559"/>
    <w:rsid w:val="00415A2D"/>
    <w:rsid w:val="00415CDF"/>
    <w:rsid w:val="00415D94"/>
    <w:rsid w:val="00416297"/>
    <w:rsid w:val="004167C3"/>
    <w:rsid w:val="00416993"/>
    <w:rsid w:val="004171FC"/>
    <w:rsid w:val="004178F8"/>
    <w:rsid w:val="00421353"/>
    <w:rsid w:val="00421C7D"/>
    <w:rsid w:val="00422562"/>
    <w:rsid w:val="004278C5"/>
    <w:rsid w:val="0043032A"/>
    <w:rsid w:val="00432DA9"/>
    <w:rsid w:val="00433039"/>
    <w:rsid w:val="004333F0"/>
    <w:rsid w:val="0043366C"/>
    <w:rsid w:val="00433BF4"/>
    <w:rsid w:val="00433C62"/>
    <w:rsid w:val="004340B7"/>
    <w:rsid w:val="00434802"/>
    <w:rsid w:val="0043588E"/>
    <w:rsid w:val="004439A9"/>
    <w:rsid w:val="00443ED5"/>
    <w:rsid w:val="00445108"/>
    <w:rsid w:val="00446959"/>
    <w:rsid w:val="0045047E"/>
    <w:rsid w:val="00450553"/>
    <w:rsid w:val="004511DD"/>
    <w:rsid w:val="00451DCE"/>
    <w:rsid w:val="0045231A"/>
    <w:rsid w:val="00455B6C"/>
    <w:rsid w:val="00456042"/>
    <w:rsid w:val="004569A0"/>
    <w:rsid w:val="0045738F"/>
    <w:rsid w:val="004606C2"/>
    <w:rsid w:val="004612D6"/>
    <w:rsid w:val="004623B7"/>
    <w:rsid w:val="00462639"/>
    <w:rsid w:val="00465D22"/>
    <w:rsid w:val="00465D71"/>
    <w:rsid w:val="00467D69"/>
    <w:rsid w:val="004736EF"/>
    <w:rsid w:val="004751D7"/>
    <w:rsid w:val="004756EC"/>
    <w:rsid w:val="00481807"/>
    <w:rsid w:val="00483563"/>
    <w:rsid w:val="0048454E"/>
    <w:rsid w:val="004855C3"/>
    <w:rsid w:val="004859BC"/>
    <w:rsid w:val="004864B3"/>
    <w:rsid w:val="004873A3"/>
    <w:rsid w:val="00490F7B"/>
    <w:rsid w:val="004935F3"/>
    <w:rsid w:val="004948A8"/>
    <w:rsid w:val="00494C1D"/>
    <w:rsid w:val="00497322"/>
    <w:rsid w:val="00497930"/>
    <w:rsid w:val="00497A99"/>
    <w:rsid w:val="00497FD9"/>
    <w:rsid w:val="004A0DEA"/>
    <w:rsid w:val="004A13A8"/>
    <w:rsid w:val="004A382C"/>
    <w:rsid w:val="004A384F"/>
    <w:rsid w:val="004A4713"/>
    <w:rsid w:val="004A7037"/>
    <w:rsid w:val="004B0284"/>
    <w:rsid w:val="004B056F"/>
    <w:rsid w:val="004B0797"/>
    <w:rsid w:val="004B0A5B"/>
    <w:rsid w:val="004B0AA5"/>
    <w:rsid w:val="004B47DC"/>
    <w:rsid w:val="004B5302"/>
    <w:rsid w:val="004B666B"/>
    <w:rsid w:val="004C083C"/>
    <w:rsid w:val="004C21E3"/>
    <w:rsid w:val="004C3C56"/>
    <w:rsid w:val="004C4F32"/>
    <w:rsid w:val="004C5409"/>
    <w:rsid w:val="004C60F3"/>
    <w:rsid w:val="004C6470"/>
    <w:rsid w:val="004C6970"/>
    <w:rsid w:val="004C71C5"/>
    <w:rsid w:val="004D2DFA"/>
    <w:rsid w:val="004D34E0"/>
    <w:rsid w:val="004D6D80"/>
    <w:rsid w:val="004D717F"/>
    <w:rsid w:val="004D75DA"/>
    <w:rsid w:val="004D7DBE"/>
    <w:rsid w:val="004E01D4"/>
    <w:rsid w:val="004E149C"/>
    <w:rsid w:val="004E3191"/>
    <w:rsid w:val="004E38EE"/>
    <w:rsid w:val="004E3A46"/>
    <w:rsid w:val="004E70EE"/>
    <w:rsid w:val="004F1FBC"/>
    <w:rsid w:val="004F20D6"/>
    <w:rsid w:val="004F39DC"/>
    <w:rsid w:val="004F5428"/>
    <w:rsid w:val="004F60C8"/>
    <w:rsid w:val="004F631F"/>
    <w:rsid w:val="004F69E6"/>
    <w:rsid w:val="004F73A9"/>
    <w:rsid w:val="0050000C"/>
    <w:rsid w:val="005003FC"/>
    <w:rsid w:val="00500E49"/>
    <w:rsid w:val="0050518A"/>
    <w:rsid w:val="00511EBF"/>
    <w:rsid w:val="00512B81"/>
    <w:rsid w:val="00513BA4"/>
    <w:rsid w:val="00514703"/>
    <w:rsid w:val="00514D3B"/>
    <w:rsid w:val="00515210"/>
    <w:rsid w:val="005156B7"/>
    <w:rsid w:val="00515C2B"/>
    <w:rsid w:val="00520ADB"/>
    <w:rsid w:val="005229A5"/>
    <w:rsid w:val="0052537A"/>
    <w:rsid w:val="00526679"/>
    <w:rsid w:val="00530676"/>
    <w:rsid w:val="0053076F"/>
    <w:rsid w:val="00530BAD"/>
    <w:rsid w:val="005310B9"/>
    <w:rsid w:val="00531D21"/>
    <w:rsid w:val="00531DBA"/>
    <w:rsid w:val="00532101"/>
    <w:rsid w:val="00533C9A"/>
    <w:rsid w:val="00536336"/>
    <w:rsid w:val="005376EF"/>
    <w:rsid w:val="00541E0C"/>
    <w:rsid w:val="00541E6E"/>
    <w:rsid w:val="00543692"/>
    <w:rsid w:val="00544C68"/>
    <w:rsid w:val="00551EFD"/>
    <w:rsid w:val="00552159"/>
    <w:rsid w:val="00553411"/>
    <w:rsid w:val="00553E2D"/>
    <w:rsid w:val="00555464"/>
    <w:rsid w:val="00555871"/>
    <w:rsid w:val="00556AE2"/>
    <w:rsid w:val="005572EA"/>
    <w:rsid w:val="005613E1"/>
    <w:rsid w:val="0056264A"/>
    <w:rsid w:val="00564A5B"/>
    <w:rsid w:val="00564F16"/>
    <w:rsid w:val="005650B5"/>
    <w:rsid w:val="00565D12"/>
    <w:rsid w:val="00565E60"/>
    <w:rsid w:val="00566F1F"/>
    <w:rsid w:val="00570BD9"/>
    <w:rsid w:val="00571E42"/>
    <w:rsid w:val="00573425"/>
    <w:rsid w:val="00575F25"/>
    <w:rsid w:val="00575F79"/>
    <w:rsid w:val="00577425"/>
    <w:rsid w:val="00577CD9"/>
    <w:rsid w:val="005812AD"/>
    <w:rsid w:val="00583601"/>
    <w:rsid w:val="00583CC3"/>
    <w:rsid w:val="00583FB3"/>
    <w:rsid w:val="005855CA"/>
    <w:rsid w:val="00586186"/>
    <w:rsid w:val="0058718B"/>
    <w:rsid w:val="00587C6A"/>
    <w:rsid w:val="00587E8C"/>
    <w:rsid w:val="00591287"/>
    <w:rsid w:val="0059131C"/>
    <w:rsid w:val="005919DC"/>
    <w:rsid w:val="00591E04"/>
    <w:rsid w:val="005921DB"/>
    <w:rsid w:val="0059241B"/>
    <w:rsid w:val="005927A5"/>
    <w:rsid w:val="00593524"/>
    <w:rsid w:val="00593A08"/>
    <w:rsid w:val="00593B0B"/>
    <w:rsid w:val="0059572C"/>
    <w:rsid w:val="00596758"/>
    <w:rsid w:val="00597A5E"/>
    <w:rsid w:val="005A0652"/>
    <w:rsid w:val="005A2EF1"/>
    <w:rsid w:val="005A3BD8"/>
    <w:rsid w:val="005A3E69"/>
    <w:rsid w:val="005A5BAE"/>
    <w:rsid w:val="005A7342"/>
    <w:rsid w:val="005B1CF7"/>
    <w:rsid w:val="005B236B"/>
    <w:rsid w:val="005B3309"/>
    <w:rsid w:val="005B3587"/>
    <w:rsid w:val="005B3F0E"/>
    <w:rsid w:val="005B47CC"/>
    <w:rsid w:val="005B5593"/>
    <w:rsid w:val="005B6583"/>
    <w:rsid w:val="005B77ED"/>
    <w:rsid w:val="005C011F"/>
    <w:rsid w:val="005C0980"/>
    <w:rsid w:val="005C15F5"/>
    <w:rsid w:val="005C3CEA"/>
    <w:rsid w:val="005C4504"/>
    <w:rsid w:val="005C568D"/>
    <w:rsid w:val="005C5E7E"/>
    <w:rsid w:val="005C6CB3"/>
    <w:rsid w:val="005D074E"/>
    <w:rsid w:val="005D2A00"/>
    <w:rsid w:val="005D3149"/>
    <w:rsid w:val="005D530D"/>
    <w:rsid w:val="005D561B"/>
    <w:rsid w:val="005D75AB"/>
    <w:rsid w:val="005E02D4"/>
    <w:rsid w:val="005E1238"/>
    <w:rsid w:val="005E2BE6"/>
    <w:rsid w:val="005E2E2D"/>
    <w:rsid w:val="005E3C7E"/>
    <w:rsid w:val="005E4F9D"/>
    <w:rsid w:val="005F09C2"/>
    <w:rsid w:val="005F1569"/>
    <w:rsid w:val="005F1FEA"/>
    <w:rsid w:val="005F2869"/>
    <w:rsid w:val="005F3017"/>
    <w:rsid w:val="005F530F"/>
    <w:rsid w:val="005F7E28"/>
    <w:rsid w:val="006007C3"/>
    <w:rsid w:val="00600883"/>
    <w:rsid w:val="00606212"/>
    <w:rsid w:val="006067D9"/>
    <w:rsid w:val="00606A40"/>
    <w:rsid w:val="0060782F"/>
    <w:rsid w:val="006116C0"/>
    <w:rsid w:val="006131C7"/>
    <w:rsid w:val="006137C1"/>
    <w:rsid w:val="00613BAA"/>
    <w:rsid w:val="0061587B"/>
    <w:rsid w:val="006168C0"/>
    <w:rsid w:val="0062056E"/>
    <w:rsid w:val="00620CAA"/>
    <w:rsid w:val="00620D65"/>
    <w:rsid w:val="006211A3"/>
    <w:rsid w:val="006215B5"/>
    <w:rsid w:val="00621EAE"/>
    <w:rsid w:val="006236CC"/>
    <w:rsid w:val="00623BB2"/>
    <w:rsid w:val="00623D23"/>
    <w:rsid w:val="00623D37"/>
    <w:rsid w:val="0062642A"/>
    <w:rsid w:val="00632427"/>
    <w:rsid w:val="00633022"/>
    <w:rsid w:val="006336C2"/>
    <w:rsid w:val="00633938"/>
    <w:rsid w:val="00633D51"/>
    <w:rsid w:val="00633EA2"/>
    <w:rsid w:val="00633FF8"/>
    <w:rsid w:val="00634DFB"/>
    <w:rsid w:val="0063516B"/>
    <w:rsid w:val="00635525"/>
    <w:rsid w:val="006376D7"/>
    <w:rsid w:val="006407D9"/>
    <w:rsid w:val="00641062"/>
    <w:rsid w:val="00641070"/>
    <w:rsid w:val="00642085"/>
    <w:rsid w:val="0064255D"/>
    <w:rsid w:val="00642818"/>
    <w:rsid w:val="00644E79"/>
    <w:rsid w:val="00645428"/>
    <w:rsid w:val="00645468"/>
    <w:rsid w:val="006463D4"/>
    <w:rsid w:val="006468B0"/>
    <w:rsid w:val="00646EF6"/>
    <w:rsid w:val="00650800"/>
    <w:rsid w:val="006508AB"/>
    <w:rsid w:val="00653384"/>
    <w:rsid w:val="00654A2D"/>
    <w:rsid w:val="006552BD"/>
    <w:rsid w:val="00656623"/>
    <w:rsid w:val="00656DAB"/>
    <w:rsid w:val="00657ECE"/>
    <w:rsid w:val="00661A37"/>
    <w:rsid w:val="006626E7"/>
    <w:rsid w:val="006627BB"/>
    <w:rsid w:val="00664624"/>
    <w:rsid w:val="00664710"/>
    <w:rsid w:val="00664E01"/>
    <w:rsid w:val="00667EA5"/>
    <w:rsid w:val="0067082F"/>
    <w:rsid w:val="006724B3"/>
    <w:rsid w:val="00672A91"/>
    <w:rsid w:val="00674CF5"/>
    <w:rsid w:val="00675D2E"/>
    <w:rsid w:val="0067722D"/>
    <w:rsid w:val="0067791C"/>
    <w:rsid w:val="00677E6A"/>
    <w:rsid w:val="00681324"/>
    <w:rsid w:val="0068248D"/>
    <w:rsid w:val="006829FF"/>
    <w:rsid w:val="006831BC"/>
    <w:rsid w:val="006866A2"/>
    <w:rsid w:val="00690890"/>
    <w:rsid w:val="006945FB"/>
    <w:rsid w:val="00695612"/>
    <w:rsid w:val="006A0690"/>
    <w:rsid w:val="006A30EA"/>
    <w:rsid w:val="006A399F"/>
    <w:rsid w:val="006A4187"/>
    <w:rsid w:val="006A4E28"/>
    <w:rsid w:val="006A61E7"/>
    <w:rsid w:val="006B0CA8"/>
    <w:rsid w:val="006B215E"/>
    <w:rsid w:val="006B32EB"/>
    <w:rsid w:val="006B33C0"/>
    <w:rsid w:val="006C0B84"/>
    <w:rsid w:val="006C0F20"/>
    <w:rsid w:val="006C18E3"/>
    <w:rsid w:val="006C36C8"/>
    <w:rsid w:val="006D008A"/>
    <w:rsid w:val="006D1037"/>
    <w:rsid w:val="006D116A"/>
    <w:rsid w:val="006D1173"/>
    <w:rsid w:val="006D33CB"/>
    <w:rsid w:val="006D76DB"/>
    <w:rsid w:val="006E03C2"/>
    <w:rsid w:val="006E3859"/>
    <w:rsid w:val="006E5ADF"/>
    <w:rsid w:val="006F1C5A"/>
    <w:rsid w:val="006F205B"/>
    <w:rsid w:val="006F2986"/>
    <w:rsid w:val="006F3BD5"/>
    <w:rsid w:val="006F4387"/>
    <w:rsid w:val="006F6366"/>
    <w:rsid w:val="006F709C"/>
    <w:rsid w:val="006F7E16"/>
    <w:rsid w:val="00702485"/>
    <w:rsid w:val="00702AD4"/>
    <w:rsid w:val="00703A0D"/>
    <w:rsid w:val="007063F1"/>
    <w:rsid w:val="007067C7"/>
    <w:rsid w:val="00706F5C"/>
    <w:rsid w:val="00707FEC"/>
    <w:rsid w:val="00710B97"/>
    <w:rsid w:val="007112F3"/>
    <w:rsid w:val="0071140A"/>
    <w:rsid w:val="00711615"/>
    <w:rsid w:val="00711723"/>
    <w:rsid w:val="00712748"/>
    <w:rsid w:val="007128D5"/>
    <w:rsid w:val="00714870"/>
    <w:rsid w:val="00714B59"/>
    <w:rsid w:val="00715B9C"/>
    <w:rsid w:val="00721D2C"/>
    <w:rsid w:val="00722058"/>
    <w:rsid w:val="00723BB9"/>
    <w:rsid w:val="00727D7C"/>
    <w:rsid w:val="0073066E"/>
    <w:rsid w:val="00730C57"/>
    <w:rsid w:val="00730CEE"/>
    <w:rsid w:val="007314FF"/>
    <w:rsid w:val="00731AD8"/>
    <w:rsid w:val="00734EDE"/>
    <w:rsid w:val="00735F4F"/>
    <w:rsid w:val="0073653F"/>
    <w:rsid w:val="00736F73"/>
    <w:rsid w:val="00741476"/>
    <w:rsid w:val="00743395"/>
    <w:rsid w:val="007434A7"/>
    <w:rsid w:val="0074587E"/>
    <w:rsid w:val="00745A36"/>
    <w:rsid w:val="00747EA4"/>
    <w:rsid w:val="00750499"/>
    <w:rsid w:val="007506D3"/>
    <w:rsid w:val="0075206D"/>
    <w:rsid w:val="00762568"/>
    <w:rsid w:val="0076452A"/>
    <w:rsid w:val="007652A9"/>
    <w:rsid w:val="0076577D"/>
    <w:rsid w:val="00766836"/>
    <w:rsid w:val="00766875"/>
    <w:rsid w:val="00770602"/>
    <w:rsid w:val="0077235B"/>
    <w:rsid w:val="00775E68"/>
    <w:rsid w:val="0077702F"/>
    <w:rsid w:val="00777A8E"/>
    <w:rsid w:val="007810BF"/>
    <w:rsid w:val="0078328B"/>
    <w:rsid w:val="00783684"/>
    <w:rsid w:val="0078451A"/>
    <w:rsid w:val="007902FB"/>
    <w:rsid w:val="00790A40"/>
    <w:rsid w:val="0079207F"/>
    <w:rsid w:val="00792A68"/>
    <w:rsid w:val="0079570B"/>
    <w:rsid w:val="0079730C"/>
    <w:rsid w:val="007A05B8"/>
    <w:rsid w:val="007A27A9"/>
    <w:rsid w:val="007A2FA1"/>
    <w:rsid w:val="007A464B"/>
    <w:rsid w:val="007A48EE"/>
    <w:rsid w:val="007A4FA0"/>
    <w:rsid w:val="007B086E"/>
    <w:rsid w:val="007B2256"/>
    <w:rsid w:val="007B34E4"/>
    <w:rsid w:val="007B39B0"/>
    <w:rsid w:val="007B3AAD"/>
    <w:rsid w:val="007B474A"/>
    <w:rsid w:val="007B710B"/>
    <w:rsid w:val="007B712F"/>
    <w:rsid w:val="007B7DD8"/>
    <w:rsid w:val="007C190F"/>
    <w:rsid w:val="007C1A25"/>
    <w:rsid w:val="007C20C2"/>
    <w:rsid w:val="007C248B"/>
    <w:rsid w:val="007C4B6E"/>
    <w:rsid w:val="007C5101"/>
    <w:rsid w:val="007C5FD3"/>
    <w:rsid w:val="007D0048"/>
    <w:rsid w:val="007D2D67"/>
    <w:rsid w:val="007D35C7"/>
    <w:rsid w:val="007D5002"/>
    <w:rsid w:val="007D7113"/>
    <w:rsid w:val="007E2154"/>
    <w:rsid w:val="007E27C4"/>
    <w:rsid w:val="007E352C"/>
    <w:rsid w:val="007E4381"/>
    <w:rsid w:val="007E4788"/>
    <w:rsid w:val="007E4F19"/>
    <w:rsid w:val="007E55C7"/>
    <w:rsid w:val="007E6241"/>
    <w:rsid w:val="007E6900"/>
    <w:rsid w:val="007F0994"/>
    <w:rsid w:val="007F0AB6"/>
    <w:rsid w:val="007F0CD4"/>
    <w:rsid w:val="007F2069"/>
    <w:rsid w:val="007F7023"/>
    <w:rsid w:val="0080128F"/>
    <w:rsid w:val="00801A5B"/>
    <w:rsid w:val="00802503"/>
    <w:rsid w:val="0080398D"/>
    <w:rsid w:val="00803DE0"/>
    <w:rsid w:val="00804E78"/>
    <w:rsid w:val="008056EA"/>
    <w:rsid w:val="00806566"/>
    <w:rsid w:val="00812A0E"/>
    <w:rsid w:val="00812D14"/>
    <w:rsid w:val="00813E79"/>
    <w:rsid w:val="008154DA"/>
    <w:rsid w:val="00817557"/>
    <w:rsid w:val="00817588"/>
    <w:rsid w:val="0081784C"/>
    <w:rsid w:val="00817C6B"/>
    <w:rsid w:val="008202EB"/>
    <w:rsid w:val="008204BE"/>
    <w:rsid w:val="00820C1D"/>
    <w:rsid w:val="00821CC3"/>
    <w:rsid w:val="00822537"/>
    <w:rsid w:val="00822FED"/>
    <w:rsid w:val="0082345A"/>
    <w:rsid w:val="0082661E"/>
    <w:rsid w:val="008269E8"/>
    <w:rsid w:val="008276C5"/>
    <w:rsid w:val="0083008E"/>
    <w:rsid w:val="008301B6"/>
    <w:rsid w:val="00831581"/>
    <w:rsid w:val="008317C4"/>
    <w:rsid w:val="008324A0"/>
    <w:rsid w:val="0083363C"/>
    <w:rsid w:val="00834E03"/>
    <w:rsid w:val="0083767D"/>
    <w:rsid w:val="00842B12"/>
    <w:rsid w:val="00843A16"/>
    <w:rsid w:val="00843B90"/>
    <w:rsid w:val="00844F9B"/>
    <w:rsid w:val="008458D0"/>
    <w:rsid w:val="00845F46"/>
    <w:rsid w:val="008475CB"/>
    <w:rsid w:val="00851464"/>
    <w:rsid w:val="00851F58"/>
    <w:rsid w:val="00852613"/>
    <w:rsid w:val="00852BFC"/>
    <w:rsid w:val="00854039"/>
    <w:rsid w:val="0085445C"/>
    <w:rsid w:val="008569C7"/>
    <w:rsid w:val="00856AA8"/>
    <w:rsid w:val="00857655"/>
    <w:rsid w:val="00860A56"/>
    <w:rsid w:val="00860B3F"/>
    <w:rsid w:val="00860C62"/>
    <w:rsid w:val="00861E5C"/>
    <w:rsid w:val="008630A4"/>
    <w:rsid w:val="00863C85"/>
    <w:rsid w:val="00865C7C"/>
    <w:rsid w:val="008709F3"/>
    <w:rsid w:val="00870DE5"/>
    <w:rsid w:val="00872DE4"/>
    <w:rsid w:val="0087354E"/>
    <w:rsid w:val="00873E24"/>
    <w:rsid w:val="00875B74"/>
    <w:rsid w:val="0088125F"/>
    <w:rsid w:val="00886B23"/>
    <w:rsid w:val="0088748B"/>
    <w:rsid w:val="00890C40"/>
    <w:rsid w:val="00891934"/>
    <w:rsid w:val="00891A06"/>
    <w:rsid w:val="008922EF"/>
    <w:rsid w:val="00893A37"/>
    <w:rsid w:val="00895ABB"/>
    <w:rsid w:val="00895F0A"/>
    <w:rsid w:val="008A10CC"/>
    <w:rsid w:val="008A1573"/>
    <w:rsid w:val="008A2F74"/>
    <w:rsid w:val="008A3E9F"/>
    <w:rsid w:val="008A54FF"/>
    <w:rsid w:val="008A60E6"/>
    <w:rsid w:val="008A627A"/>
    <w:rsid w:val="008A7109"/>
    <w:rsid w:val="008A7B3F"/>
    <w:rsid w:val="008B06DE"/>
    <w:rsid w:val="008B0A57"/>
    <w:rsid w:val="008B16B1"/>
    <w:rsid w:val="008B22F8"/>
    <w:rsid w:val="008B2A98"/>
    <w:rsid w:val="008B6898"/>
    <w:rsid w:val="008C0C0A"/>
    <w:rsid w:val="008C2B34"/>
    <w:rsid w:val="008C33FE"/>
    <w:rsid w:val="008D0F05"/>
    <w:rsid w:val="008D11B1"/>
    <w:rsid w:val="008D11E5"/>
    <w:rsid w:val="008D2305"/>
    <w:rsid w:val="008D435A"/>
    <w:rsid w:val="008D460C"/>
    <w:rsid w:val="008D4CB3"/>
    <w:rsid w:val="008D5901"/>
    <w:rsid w:val="008D5AE0"/>
    <w:rsid w:val="008D67F3"/>
    <w:rsid w:val="008D7005"/>
    <w:rsid w:val="008D754B"/>
    <w:rsid w:val="008E0339"/>
    <w:rsid w:val="008E2A28"/>
    <w:rsid w:val="008E6082"/>
    <w:rsid w:val="008E6E27"/>
    <w:rsid w:val="008E74A3"/>
    <w:rsid w:val="008E77DD"/>
    <w:rsid w:val="008F18A4"/>
    <w:rsid w:val="008F3EFC"/>
    <w:rsid w:val="008F456D"/>
    <w:rsid w:val="0090139D"/>
    <w:rsid w:val="00902D9D"/>
    <w:rsid w:val="00903348"/>
    <w:rsid w:val="009040C2"/>
    <w:rsid w:val="009041F7"/>
    <w:rsid w:val="009056C1"/>
    <w:rsid w:val="0090618F"/>
    <w:rsid w:val="009073CD"/>
    <w:rsid w:val="0091092A"/>
    <w:rsid w:val="009119C6"/>
    <w:rsid w:val="0091251C"/>
    <w:rsid w:val="0091301E"/>
    <w:rsid w:val="00915118"/>
    <w:rsid w:val="00917994"/>
    <w:rsid w:val="0092136E"/>
    <w:rsid w:val="0092180E"/>
    <w:rsid w:val="00922AE4"/>
    <w:rsid w:val="00925D23"/>
    <w:rsid w:val="00926B0F"/>
    <w:rsid w:val="009309E8"/>
    <w:rsid w:val="009318C9"/>
    <w:rsid w:val="00931D90"/>
    <w:rsid w:val="009322FC"/>
    <w:rsid w:val="00932DB9"/>
    <w:rsid w:val="009332F9"/>
    <w:rsid w:val="00933DA3"/>
    <w:rsid w:val="00933F3B"/>
    <w:rsid w:val="0093469B"/>
    <w:rsid w:val="0093543D"/>
    <w:rsid w:val="00935FF8"/>
    <w:rsid w:val="009367FB"/>
    <w:rsid w:val="009379F4"/>
    <w:rsid w:val="009418E2"/>
    <w:rsid w:val="009422DC"/>
    <w:rsid w:val="00942FA1"/>
    <w:rsid w:val="00946722"/>
    <w:rsid w:val="00947959"/>
    <w:rsid w:val="00947FE3"/>
    <w:rsid w:val="00950B81"/>
    <w:rsid w:val="00951E1E"/>
    <w:rsid w:val="00953C82"/>
    <w:rsid w:val="00954DA2"/>
    <w:rsid w:val="00954ED3"/>
    <w:rsid w:val="00955ABB"/>
    <w:rsid w:val="0095629F"/>
    <w:rsid w:val="00956A20"/>
    <w:rsid w:val="009579B2"/>
    <w:rsid w:val="00957D94"/>
    <w:rsid w:val="009611CB"/>
    <w:rsid w:val="009627A2"/>
    <w:rsid w:val="0096407E"/>
    <w:rsid w:val="00964E13"/>
    <w:rsid w:val="009666A3"/>
    <w:rsid w:val="00970659"/>
    <w:rsid w:val="00973865"/>
    <w:rsid w:val="00973A4F"/>
    <w:rsid w:val="0097416A"/>
    <w:rsid w:val="0097520D"/>
    <w:rsid w:val="009754F8"/>
    <w:rsid w:val="009758F9"/>
    <w:rsid w:val="0097631D"/>
    <w:rsid w:val="00977AAF"/>
    <w:rsid w:val="0098078C"/>
    <w:rsid w:val="00980DC1"/>
    <w:rsid w:val="00981740"/>
    <w:rsid w:val="009839D5"/>
    <w:rsid w:val="00987162"/>
    <w:rsid w:val="009873C3"/>
    <w:rsid w:val="00990AF6"/>
    <w:rsid w:val="00990B1D"/>
    <w:rsid w:val="00992EB9"/>
    <w:rsid w:val="00993238"/>
    <w:rsid w:val="00994110"/>
    <w:rsid w:val="00994EF5"/>
    <w:rsid w:val="00995CA8"/>
    <w:rsid w:val="00997935"/>
    <w:rsid w:val="009A0A9E"/>
    <w:rsid w:val="009A0F33"/>
    <w:rsid w:val="009A1450"/>
    <w:rsid w:val="009A197B"/>
    <w:rsid w:val="009A27FA"/>
    <w:rsid w:val="009A3262"/>
    <w:rsid w:val="009A44CD"/>
    <w:rsid w:val="009A4880"/>
    <w:rsid w:val="009A49B1"/>
    <w:rsid w:val="009A50EF"/>
    <w:rsid w:val="009A6549"/>
    <w:rsid w:val="009A7D06"/>
    <w:rsid w:val="009B05AE"/>
    <w:rsid w:val="009B1EA3"/>
    <w:rsid w:val="009B1FC7"/>
    <w:rsid w:val="009B3A29"/>
    <w:rsid w:val="009B404D"/>
    <w:rsid w:val="009C0539"/>
    <w:rsid w:val="009C1EED"/>
    <w:rsid w:val="009C492F"/>
    <w:rsid w:val="009C494B"/>
    <w:rsid w:val="009C6DB9"/>
    <w:rsid w:val="009D0001"/>
    <w:rsid w:val="009D0D42"/>
    <w:rsid w:val="009D329D"/>
    <w:rsid w:val="009D3684"/>
    <w:rsid w:val="009D47B2"/>
    <w:rsid w:val="009D60FB"/>
    <w:rsid w:val="009D656B"/>
    <w:rsid w:val="009D7C29"/>
    <w:rsid w:val="009E0BFA"/>
    <w:rsid w:val="009E1CA8"/>
    <w:rsid w:val="009E2981"/>
    <w:rsid w:val="009E3FDD"/>
    <w:rsid w:val="009E4764"/>
    <w:rsid w:val="009E4BC1"/>
    <w:rsid w:val="009F4E5F"/>
    <w:rsid w:val="00A03A8B"/>
    <w:rsid w:val="00A042A1"/>
    <w:rsid w:val="00A066B7"/>
    <w:rsid w:val="00A07430"/>
    <w:rsid w:val="00A10EDC"/>
    <w:rsid w:val="00A11401"/>
    <w:rsid w:val="00A132A1"/>
    <w:rsid w:val="00A13619"/>
    <w:rsid w:val="00A1373E"/>
    <w:rsid w:val="00A13E1F"/>
    <w:rsid w:val="00A14B91"/>
    <w:rsid w:val="00A159A0"/>
    <w:rsid w:val="00A15BF0"/>
    <w:rsid w:val="00A207B1"/>
    <w:rsid w:val="00A20E00"/>
    <w:rsid w:val="00A211F0"/>
    <w:rsid w:val="00A21EB9"/>
    <w:rsid w:val="00A2256B"/>
    <w:rsid w:val="00A232B4"/>
    <w:rsid w:val="00A239D7"/>
    <w:rsid w:val="00A25A1A"/>
    <w:rsid w:val="00A25BBF"/>
    <w:rsid w:val="00A26D98"/>
    <w:rsid w:val="00A275E8"/>
    <w:rsid w:val="00A31DC1"/>
    <w:rsid w:val="00A31EE9"/>
    <w:rsid w:val="00A327CD"/>
    <w:rsid w:val="00A3437F"/>
    <w:rsid w:val="00A3659D"/>
    <w:rsid w:val="00A419C2"/>
    <w:rsid w:val="00A4210F"/>
    <w:rsid w:val="00A43B24"/>
    <w:rsid w:val="00A44006"/>
    <w:rsid w:val="00A44376"/>
    <w:rsid w:val="00A443F3"/>
    <w:rsid w:val="00A44CFC"/>
    <w:rsid w:val="00A45DA8"/>
    <w:rsid w:val="00A46135"/>
    <w:rsid w:val="00A47E4E"/>
    <w:rsid w:val="00A51804"/>
    <w:rsid w:val="00A52019"/>
    <w:rsid w:val="00A53666"/>
    <w:rsid w:val="00A5572B"/>
    <w:rsid w:val="00A55B9D"/>
    <w:rsid w:val="00A575B0"/>
    <w:rsid w:val="00A6044E"/>
    <w:rsid w:val="00A607F5"/>
    <w:rsid w:val="00A6309A"/>
    <w:rsid w:val="00A64BDA"/>
    <w:rsid w:val="00A67101"/>
    <w:rsid w:val="00A74962"/>
    <w:rsid w:val="00A8104E"/>
    <w:rsid w:val="00A81093"/>
    <w:rsid w:val="00A811A2"/>
    <w:rsid w:val="00A831E5"/>
    <w:rsid w:val="00A83D95"/>
    <w:rsid w:val="00A8444A"/>
    <w:rsid w:val="00A8753E"/>
    <w:rsid w:val="00A90661"/>
    <w:rsid w:val="00A92424"/>
    <w:rsid w:val="00A9569C"/>
    <w:rsid w:val="00A95A27"/>
    <w:rsid w:val="00AA0A17"/>
    <w:rsid w:val="00AA0BCB"/>
    <w:rsid w:val="00AA1548"/>
    <w:rsid w:val="00AA1579"/>
    <w:rsid w:val="00AA4085"/>
    <w:rsid w:val="00AA6C25"/>
    <w:rsid w:val="00AA705A"/>
    <w:rsid w:val="00AA7A10"/>
    <w:rsid w:val="00AB03FD"/>
    <w:rsid w:val="00AB1168"/>
    <w:rsid w:val="00AB1BF7"/>
    <w:rsid w:val="00AB2174"/>
    <w:rsid w:val="00AB7A4F"/>
    <w:rsid w:val="00AB7D29"/>
    <w:rsid w:val="00AC1808"/>
    <w:rsid w:val="00AC1B48"/>
    <w:rsid w:val="00AC21AC"/>
    <w:rsid w:val="00AC23F1"/>
    <w:rsid w:val="00AC338D"/>
    <w:rsid w:val="00AC344A"/>
    <w:rsid w:val="00AC7940"/>
    <w:rsid w:val="00AD0260"/>
    <w:rsid w:val="00AD19A2"/>
    <w:rsid w:val="00AD2611"/>
    <w:rsid w:val="00AD2714"/>
    <w:rsid w:val="00AD3E3C"/>
    <w:rsid w:val="00AD7D29"/>
    <w:rsid w:val="00AE02F4"/>
    <w:rsid w:val="00AE0514"/>
    <w:rsid w:val="00AE085F"/>
    <w:rsid w:val="00AE0DC8"/>
    <w:rsid w:val="00AE0EC1"/>
    <w:rsid w:val="00AE180B"/>
    <w:rsid w:val="00AE2C23"/>
    <w:rsid w:val="00AE338F"/>
    <w:rsid w:val="00AE3D11"/>
    <w:rsid w:val="00AE641B"/>
    <w:rsid w:val="00AF0285"/>
    <w:rsid w:val="00AF3E62"/>
    <w:rsid w:val="00AF4610"/>
    <w:rsid w:val="00AF4634"/>
    <w:rsid w:val="00AF4A21"/>
    <w:rsid w:val="00AF5E4A"/>
    <w:rsid w:val="00B0037B"/>
    <w:rsid w:val="00B015BC"/>
    <w:rsid w:val="00B02CB5"/>
    <w:rsid w:val="00B02CD1"/>
    <w:rsid w:val="00B0359F"/>
    <w:rsid w:val="00B036EA"/>
    <w:rsid w:val="00B048E3"/>
    <w:rsid w:val="00B11B69"/>
    <w:rsid w:val="00B13E29"/>
    <w:rsid w:val="00B14FCA"/>
    <w:rsid w:val="00B1667B"/>
    <w:rsid w:val="00B2131A"/>
    <w:rsid w:val="00B219B2"/>
    <w:rsid w:val="00B24B87"/>
    <w:rsid w:val="00B24FAD"/>
    <w:rsid w:val="00B26450"/>
    <w:rsid w:val="00B268A2"/>
    <w:rsid w:val="00B2770B"/>
    <w:rsid w:val="00B30A83"/>
    <w:rsid w:val="00B31666"/>
    <w:rsid w:val="00B339A2"/>
    <w:rsid w:val="00B33A57"/>
    <w:rsid w:val="00B342DD"/>
    <w:rsid w:val="00B4223F"/>
    <w:rsid w:val="00B4389D"/>
    <w:rsid w:val="00B44BB8"/>
    <w:rsid w:val="00B44BE9"/>
    <w:rsid w:val="00B4553F"/>
    <w:rsid w:val="00B455A8"/>
    <w:rsid w:val="00B47BDC"/>
    <w:rsid w:val="00B509AF"/>
    <w:rsid w:val="00B526F9"/>
    <w:rsid w:val="00B55098"/>
    <w:rsid w:val="00B561B9"/>
    <w:rsid w:val="00B5683A"/>
    <w:rsid w:val="00B60A1C"/>
    <w:rsid w:val="00B60BB2"/>
    <w:rsid w:val="00B61F4A"/>
    <w:rsid w:val="00B646C1"/>
    <w:rsid w:val="00B650A2"/>
    <w:rsid w:val="00B6535A"/>
    <w:rsid w:val="00B654E0"/>
    <w:rsid w:val="00B66224"/>
    <w:rsid w:val="00B6679B"/>
    <w:rsid w:val="00B67223"/>
    <w:rsid w:val="00B674AE"/>
    <w:rsid w:val="00B713A1"/>
    <w:rsid w:val="00B71DEA"/>
    <w:rsid w:val="00B73755"/>
    <w:rsid w:val="00B74236"/>
    <w:rsid w:val="00B74737"/>
    <w:rsid w:val="00B77D72"/>
    <w:rsid w:val="00B80B10"/>
    <w:rsid w:val="00B80D33"/>
    <w:rsid w:val="00B80E9E"/>
    <w:rsid w:val="00B81BFC"/>
    <w:rsid w:val="00B81D8B"/>
    <w:rsid w:val="00B837DB"/>
    <w:rsid w:val="00B8402C"/>
    <w:rsid w:val="00B860F6"/>
    <w:rsid w:val="00B87EC1"/>
    <w:rsid w:val="00B909F6"/>
    <w:rsid w:val="00B90FD7"/>
    <w:rsid w:val="00B93857"/>
    <w:rsid w:val="00B944BD"/>
    <w:rsid w:val="00B94FBA"/>
    <w:rsid w:val="00B95113"/>
    <w:rsid w:val="00B9603C"/>
    <w:rsid w:val="00B962F1"/>
    <w:rsid w:val="00B96DB1"/>
    <w:rsid w:val="00B97095"/>
    <w:rsid w:val="00BA2C8F"/>
    <w:rsid w:val="00BA31C0"/>
    <w:rsid w:val="00BA43A0"/>
    <w:rsid w:val="00BA4E13"/>
    <w:rsid w:val="00BA4F23"/>
    <w:rsid w:val="00BA5DB5"/>
    <w:rsid w:val="00BA697C"/>
    <w:rsid w:val="00BB0151"/>
    <w:rsid w:val="00BB2C92"/>
    <w:rsid w:val="00BB3360"/>
    <w:rsid w:val="00BB38B8"/>
    <w:rsid w:val="00BB39EB"/>
    <w:rsid w:val="00BB5A97"/>
    <w:rsid w:val="00BB5DAC"/>
    <w:rsid w:val="00BB6A6B"/>
    <w:rsid w:val="00BB75C7"/>
    <w:rsid w:val="00BB7CCC"/>
    <w:rsid w:val="00BC04D7"/>
    <w:rsid w:val="00BC211E"/>
    <w:rsid w:val="00BC28DE"/>
    <w:rsid w:val="00BC2F52"/>
    <w:rsid w:val="00BC4CC7"/>
    <w:rsid w:val="00BC52FB"/>
    <w:rsid w:val="00BC5AB4"/>
    <w:rsid w:val="00BD0679"/>
    <w:rsid w:val="00BD21B6"/>
    <w:rsid w:val="00BD26B8"/>
    <w:rsid w:val="00BD3722"/>
    <w:rsid w:val="00BD4E54"/>
    <w:rsid w:val="00BD5D2B"/>
    <w:rsid w:val="00BD6222"/>
    <w:rsid w:val="00BE02DD"/>
    <w:rsid w:val="00BE0940"/>
    <w:rsid w:val="00BE10C3"/>
    <w:rsid w:val="00BE2097"/>
    <w:rsid w:val="00BE2FB1"/>
    <w:rsid w:val="00BE3378"/>
    <w:rsid w:val="00BE4167"/>
    <w:rsid w:val="00BE4230"/>
    <w:rsid w:val="00BE6482"/>
    <w:rsid w:val="00BE6490"/>
    <w:rsid w:val="00BE6619"/>
    <w:rsid w:val="00BE7136"/>
    <w:rsid w:val="00BF027E"/>
    <w:rsid w:val="00BF2222"/>
    <w:rsid w:val="00BF2CC0"/>
    <w:rsid w:val="00BF3DB5"/>
    <w:rsid w:val="00BF44E7"/>
    <w:rsid w:val="00BF5DA4"/>
    <w:rsid w:val="00C000C4"/>
    <w:rsid w:val="00C001D1"/>
    <w:rsid w:val="00C00CD9"/>
    <w:rsid w:val="00C02BB7"/>
    <w:rsid w:val="00C02F86"/>
    <w:rsid w:val="00C03664"/>
    <w:rsid w:val="00C07EBC"/>
    <w:rsid w:val="00C10BE0"/>
    <w:rsid w:val="00C126DE"/>
    <w:rsid w:val="00C129CE"/>
    <w:rsid w:val="00C12E68"/>
    <w:rsid w:val="00C13E6C"/>
    <w:rsid w:val="00C152D4"/>
    <w:rsid w:val="00C16396"/>
    <w:rsid w:val="00C17D3D"/>
    <w:rsid w:val="00C20793"/>
    <w:rsid w:val="00C20CB2"/>
    <w:rsid w:val="00C21C9B"/>
    <w:rsid w:val="00C2522B"/>
    <w:rsid w:val="00C25B1A"/>
    <w:rsid w:val="00C263BD"/>
    <w:rsid w:val="00C272A8"/>
    <w:rsid w:val="00C27ED0"/>
    <w:rsid w:val="00C30658"/>
    <w:rsid w:val="00C306D7"/>
    <w:rsid w:val="00C31ED8"/>
    <w:rsid w:val="00C330F0"/>
    <w:rsid w:val="00C338C8"/>
    <w:rsid w:val="00C33EAD"/>
    <w:rsid w:val="00C34E55"/>
    <w:rsid w:val="00C35E43"/>
    <w:rsid w:val="00C37933"/>
    <w:rsid w:val="00C379A9"/>
    <w:rsid w:val="00C37AE8"/>
    <w:rsid w:val="00C4130D"/>
    <w:rsid w:val="00C443C9"/>
    <w:rsid w:val="00C44591"/>
    <w:rsid w:val="00C44D59"/>
    <w:rsid w:val="00C4511A"/>
    <w:rsid w:val="00C45498"/>
    <w:rsid w:val="00C506D2"/>
    <w:rsid w:val="00C52544"/>
    <w:rsid w:val="00C53673"/>
    <w:rsid w:val="00C53E82"/>
    <w:rsid w:val="00C55134"/>
    <w:rsid w:val="00C569D1"/>
    <w:rsid w:val="00C6219C"/>
    <w:rsid w:val="00C62685"/>
    <w:rsid w:val="00C641CF"/>
    <w:rsid w:val="00C64D2B"/>
    <w:rsid w:val="00C64DB3"/>
    <w:rsid w:val="00C7057D"/>
    <w:rsid w:val="00C71EE6"/>
    <w:rsid w:val="00C72468"/>
    <w:rsid w:val="00C72FD1"/>
    <w:rsid w:val="00C73DC7"/>
    <w:rsid w:val="00C74046"/>
    <w:rsid w:val="00C7506E"/>
    <w:rsid w:val="00C76BCC"/>
    <w:rsid w:val="00C76C61"/>
    <w:rsid w:val="00C77D71"/>
    <w:rsid w:val="00C77E55"/>
    <w:rsid w:val="00C804D9"/>
    <w:rsid w:val="00C81453"/>
    <w:rsid w:val="00C825CF"/>
    <w:rsid w:val="00C82BD3"/>
    <w:rsid w:val="00C83D1F"/>
    <w:rsid w:val="00C84E02"/>
    <w:rsid w:val="00C84F38"/>
    <w:rsid w:val="00C8506D"/>
    <w:rsid w:val="00C8507B"/>
    <w:rsid w:val="00C85C0C"/>
    <w:rsid w:val="00C86FB5"/>
    <w:rsid w:val="00C9070E"/>
    <w:rsid w:val="00C91121"/>
    <w:rsid w:val="00C914F9"/>
    <w:rsid w:val="00C92504"/>
    <w:rsid w:val="00C9250A"/>
    <w:rsid w:val="00C92AEB"/>
    <w:rsid w:val="00C93E5C"/>
    <w:rsid w:val="00C94A94"/>
    <w:rsid w:val="00C957C0"/>
    <w:rsid w:val="00C96099"/>
    <w:rsid w:val="00C96D90"/>
    <w:rsid w:val="00C977B1"/>
    <w:rsid w:val="00CA3325"/>
    <w:rsid w:val="00CA522A"/>
    <w:rsid w:val="00CA61CC"/>
    <w:rsid w:val="00CA6E7F"/>
    <w:rsid w:val="00CB112E"/>
    <w:rsid w:val="00CB2818"/>
    <w:rsid w:val="00CB4446"/>
    <w:rsid w:val="00CB51A6"/>
    <w:rsid w:val="00CB543D"/>
    <w:rsid w:val="00CC08E2"/>
    <w:rsid w:val="00CC1545"/>
    <w:rsid w:val="00CC2732"/>
    <w:rsid w:val="00CC287A"/>
    <w:rsid w:val="00CC3842"/>
    <w:rsid w:val="00CC3D0B"/>
    <w:rsid w:val="00CC3E1E"/>
    <w:rsid w:val="00CC4666"/>
    <w:rsid w:val="00CC473A"/>
    <w:rsid w:val="00CC7D22"/>
    <w:rsid w:val="00CD1197"/>
    <w:rsid w:val="00CD1A47"/>
    <w:rsid w:val="00CD2AF9"/>
    <w:rsid w:val="00CD2C65"/>
    <w:rsid w:val="00CD417F"/>
    <w:rsid w:val="00CD6AA0"/>
    <w:rsid w:val="00CD6EE6"/>
    <w:rsid w:val="00CE0E6E"/>
    <w:rsid w:val="00CE2D54"/>
    <w:rsid w:val="00CE4CCA"/>
    <w:rsid w:val="00CE5015"/>
    <w:rsid w:val="00CE5B8F"/>
    <w:rsid w:val="00CE6D7D"/>
    <w:rsid w:val="00CE7402"/>
    <w:rsid w:val="00CF26CC"/>
    <w:rsid w:val="00CF2AB3"/>
    <w:rsid w:val="00CF3101"/>
    <w:rsid w:val="00CF373A"/>
    <w:rsid w:val="00CF3B9C"/>
    <w:rsid w:val="00CF4942"/>
    <w:rsid w:val="00D006B5"/>
    <w:rsid w:val="00D01CB9"/>
    <w:rsid w:val="00D01E64"/>
    <w:rsid w:val="00D02A63"/>
    <w:rsid w:val="00D049D9"/>
    <w:rsid w:val="00D055C2"/>
    <w:rsid w:val="00D06114"/>
    <w:rsid w:val="00D078CD"/>
    <w:rsid w:val="00D10921"/>
    <w:rsid w:val="00D10F78"/>
    <w:rsid w:val="00D13798"/>
    <w:rsid w:val="00D1407B"/>
    <w:rsid w:val="00D21621"/>
    <w:rsid w:val="00D23D57"/>
    <w:rsid w:val="00D25655"/>
    <w:rsid w:val="00D25C3B"/>
    <w:rsid w:val="00D316F4"/>
    <w:rsid w:val="00D31E2F"/>
    <w:rsid w:val="00D36A24"/>
    <w:rsid w:val="00D37E9B"/>
    <w:rsid w:val="00D37F70"/>
    <w:rsid w:val="00D4110B"/>
    <w:rsid w:val="00D43D73"/>
    <w:rsid w:val="00D45807"/>
    <w:rsid w:val="00D47BD7"/>
    <w:rsid w:val="00D47FE8"/>
    <w:rsid w:val="00D50224"/>
    <w:rsid w:val="00D50C02"/>
    <w:rsid w:val="00D524DA"/>
    <w:rsid w:val="00D5281F"/>
    <w:rsid w:val="00D53A58"/>
    <w:rsid w:val="00D54CFA"/>
    <w:rsid w:val="00D552E8"/>
    <w:rsid w:val="00D557F1"/>
    <w:rsid w:val="00D565E7"/>
    <w:rsid w:val="00D6054F"/>
    <w:rsid w:val="00D61A5B"/>
    <w:rsid w:val="00D61E7D"/>
    <w:rsid w:val="00D62334"/>
    <w:rsid w:val="00D6600D"/>
    <w:rsid w:val="00D6606A"/>
    <w:rsid w:val="00D66234"/>
    <w:rsid w:val="00D71642"/>
    <w:rsid w:val="00D727DF"/>
    <w:rsid w:val="00D74BE3"/>
    <w:rsid w:val="00D751AA"/>
    <w:rsid w:val="00D75D1A"/>
    <w:rsid w:val="00D77CE4"/>
    <w:rsid w:val="00D8082B"/>
    <w:rsid w:val="00D8234E"/>
    <w:rsid w:val="00D834C8"/>
    <w:rsid w:val="00D8395D"/>
    <w:rsid w:val="00D83B58"/>
    <w:rsid w:val="00D83CB1"/>
    <w:rsid w:val="00D8618F"/>
    <w:rsid w:val="00D901E2"/>
    <w:rsid w:val="00D919E1"/>
    <w:rsid w:val="00D94E1D"/>
    <w:rsid w:val="00D95B25"/>
    <w:rsid w:val="00D95EF9"/>
    <w:rsid w:val="00D973A1"/>
    <w:rsid w:val="00DA0A63"/>
    <w:rsid w:val="00DA2221"/>
    <w:rsid w:val="00DA2D99"/>
    <w:rsid w:val="00DA3E08"/>
    <w:rsid w:val="00DA420F"/>
    <w:rsid w:val="00DA5BE8"/>
    <w:rsid w:val="00DA6690"/>
    <w:rsid w:val="00DA6746"/>
    <w:rsid w:val="00DA787F"/>
    <w:rsid w:val="00DB1033"/>
    <w:rsid w:val="00DB1657"/>
    <w:rsid w:val="00DB323E"/>
    <w:rsid w:val="00DB7C6A"/>
    <w:rsid w:val="00DC0734"/>
    <w:rsid w:val="00DC07D8"/>
    <w:rsid w:val="00DC09D0"/>
    <w:rsid w:val="00DC187B"/>
    <w:rsid w:val="00DC3A15"/>
    <w:rsid w:val="00DC4AE3"/>
    <w:rsid w:val="00DC7978"/>
    <w:rsid w:val="00DD042B"/>
    <w:rsid w:val="00DD1C6A"/>
    <w:rsid w:val="00DD3104"/>
    <w:rsid w:val="00DD4CFD"/>
    <w:rsid w:val="00DD5053"/>
    <w:rsid w:val="00DD6D94"/>
    <w:rsid w:val="00DD6FCC"/>
    <w:rsid w:val="00DE05EE"/>
    <w:rsid w:val="00DE0AB8"/>
    <w:rsid w:val="00DE190A"/>
    <w:rsid w:val="00DE5725"/>
    <w:rsid w:val="00DE5D43"/>
    <w:rsid w:val="00DE698C"/>
    <w:rsid w:val="00DE7AFD"/>
    <w:rsid w:val="00DF0277"/>
    <w:rsid w:val="00DF13A9"/>
    <w:rsid w:val="00DF3682"/>
    <w:rsid w:val="00DF5D39"/>
    <w:rsid w:val="00DF5F78"/>
    <w:rsid w:val="00DF637F"/>
    <w:rsid w:val="00E00716"/>
    <w:rsid w:val="00E01146"/>
    <w:rsid w:val="00E02560"/>
    <w:rsid w:val="00E03075"/>
    <w:rsid w:val="00E04280"/>
    <w:rsid w:val="00E04C01"/>
    <w:rsid w:val="00E10735"/>
    <w:rsid w:val="00E11031"/>
    <w:rsid w:val="00E11088"/>
    <w:rsid w:val="00E14B89"/>
    <w:rsid w:val="00E14BFC"/>
    <w:rsid w:val="00E16CC2"/>
    <w:rsid w:val="00E16F48"/>
    <w:rsid w:val="00E20983"/>
    <w:rsid w:val="00E2251A"/>
    <w:rsid w:val="00E22875"/>
    <w:rsid w:val="00E230F4"/>
    <w:rsid w:val="00E24980"/>
    <w:rsid w:val="00E24E1F"/>
    <w:rsid w:val="00E25712"/>
    <w:rsid w:val="00E26AFB"/>
    <w:rsid w:val="00E26EFB"/>
    <w:rsid w:val="00E31ECD"/>
    <w:rsid w:val="00E331BD"/>
    <w:rsid w:val="00E35C48"/>
    <w:rsid w:val="00E36DC8"/>
    <w:rsid w:val="00E4089E"/>
    <w:rsid w:val="00E421F3"/>
    <w:rsid w:val="00E42781"/>
    <w:rsid w:val="00E44385"/>
    <w:rsid w:val="00E44701"/>
    <w:rsid w:val="00E4611A"/>
    <w:rsid w:val="00E46D4A"/>
    <w:rsid w:val="00E50552"/>
    <w:rsid w:val="00E50C00"/>
    <w:rsid w:val="00E57013"/>
    <w:rsid w:val="00E60671"/>
    <w:rsid w:val="00E61394"/>
    <w:rsid w:val="00E614EB"/>
    <w:rsid w:val="00E6492C"/>
    <w:rsid w:val="00E64C16"/>
    <w:rsid w:val="00E650CA"/>
    <w:rsid w:val="00E65F73"/>
    <w:rsid w:val="00E664E1"/>
    <w:rsid w:val="00E674FD"/>
    <w:rsid w:val="00E67E5A"/>
    <w:rsid w:val="00E67F04"/>
    <w:rsid w:val="00E70425"/>
    <w:rsid w:val="00E735CE"/>
    <w:rsid w:val="00E74B58"/>
    <w:rsid w:val="00E74D01"/>
    <w:rsid w:val="00E7589F"/>
    <w:rsid w:val="00E777E8"/>
    <w:rsid w:val="00E77C99"/>
    <w:rsid w:val="00E81D72"/>
    <w:rsid w:val="00E8279D"/>
    <w:rsid w:val="00E83B49"/>
    <w:rsid w:val="00E91624"/>
    <w:rsid w:val="00E92263"/>
    <w:rsid w:val="00E956A3"/>
    <w:rsid w:val="00E97803"/>
    <w:rsid w:val="00EA293A"/>
    <w:rsid w:val="00EA30C8"/>
    <w:rsid w:val="00EA3203"/>
    <w:rsid w:val="00EA363F"/>
    <w:rsid w:val="00EA6A16"/>
    <w:rsid w:val="00EB0496"/>
    <w:rsid w:val="00EB16E3"/>
    <w:rsid w:val="00EB5715"/>
    <w:rsid w:val="00EB69E9"/>
    <w:rsid w:val="00EB6ED2"/>
    <w:rsid w:val="00EB77CE"/>
    <w:rsid w:val="00EC2F60"/>
    <w:rsid w:val="00EC3DE4"/>
    <w:rsid w:val="00EC4DD3"/>
    <w:rsid w:val="00EC52D5"/>
    <w:rsid w:val="00EC7229"/>
    <w:rsid w:val="00EC79F8"/>
    <w:rsid w:val="00ED0CD0"/>
    <w:rsid w:val="00ED2294"/>
    <w:rsid w:val="00ED234D"/>
    <w:rsid w:val="00ED2409"/>
    <w:rsid w:val="00ED2C96"/>
    <w:rsid w:val="00ED4D49"/>
    <w:rsid w:val="00ED69F4"/>
    <w:rsid w:val="00EE4E6F"/>
    <w:rsid w:val="00EE50FE"/>
    <w:rsid w:val="00EE5AEB"/>
    <w:rsid w:val="00EE6579"/>
    <w:rsid w:val="00EE7FCC"/>
    <w:rsid w:val="00EF1807"/>
    <w:rsid w:val="00EF367C"/>
    <w:rsid w:val="00EF3770"/>
    <w:rsid w:val="00EF3DBD"/>
    <w:rsid w:val="00EF4DF2"/>
    <w:rsid w:val="00EF7088"/>
    <w:rsid w:val="00F00A01"/>
    <w:rsid w:val="00F0154A"/>
    <w:rsid w:val="00F017C6"/>
    <w:rsid w:val="00F020E3"/>
    <w:rsid w:val="00F02125"/>
    <w:rsid w:val="00F023C5"/>
    <w:rsid w:val="00F02BF1"/>
    <w:rsid w:val="00F037BF"/>
    <w:rsid w:val="00F05A03"/>
    <w:rsid w:val="00F06F6C"/>
    <w:rsid w:val="00F074CF"/>
    <w:rsid w:val="00F12032"/>
    <w:rsid w:val="00F13167"/>
    <w:rsid w:val="00F15056"/>
    <w:rsid w:val="00F15475"/>
    <w:rsid w:val="00F158F5"/>
    <w:rsid w:val="00F15910"/>
    <w:rsid w:val="00F15CA3"/>
    <w:rsid w:val="00F17B3D"/>
    <w:rsid w:val="00F219C3"/>
    <w:rsid w:val="00F22330"/>
    <w:rsid w:val="00F2597E"/>
    <w:rsid w:val="00F27F21"/>
    <w:rsid w:val="00F353D6"/>
    <w:rsid w:val="00F3597B"/>
    <w:rsid w:val="00F36052"/>
    <w:rsid w:val="00F36202"/>
    <w:rsid w:val="00F36854"/>
    <w:rsid w:val="00F406FA"/>
    <w:rsid w:val="00F41A83"/>
    <w:rsid w:val="00F423B2"/>
    <w:rsid w:val="00F4258C"/>
    <w:rsid w:val="00F42839"/>
    <w:rsid w:val="00F449D3"/>
    <w:rsid w:val="00F45FC8"/>
    <w:rsid w:val="00F4652D"/>
    <w:rsid w:val="00F47093"/>
    <w:rsid w:val="00F53BD3"/>
    <w:rsid w:val="00F5495A"/>
    <w:rsid w:val="00F5550A"/>
    <w:rsid w:val="00F55919"/>
    <w:rsid w:val="00F56122"/>
    <w:rsid w:val="00F57348"/>
    <w:rsid w:val="00F607F4"/>
    <w:rsid w:val="00F620A1"/>
    <w:rsid w:val="00F62D6B"/>
    <w:rsid w:val="00F665E6"/>
    <w:rsid w:val="00F66C93"/>
    <w:rsid w:val="00F66D6A"/>
    <w:rsid w:val="00F672F0"/>
    <w:rsid w:val="00F71DB0"/>
    <w:rsid w:val="00F725CB"/>
    <w:rsid w:val="00F72DC4"/>
    <w:rsid w:val="00F72F3F"/>
    <w:rsid w:val="00F76677"/>
    <w:rsid w:val="00F801A1"/>
    <w:rsid w:val="00F82704"/>
    <w:rsid w:val="00F82D23"/>
    <w:rsid w:val="00F87934"/>
    <w:rsid w:val="00F9027F"/>
    <w:rsid w:val="00F912BE"/>
    <w:rsid w:val="00F92AE5"/>
    <w:rsid w:val="00F92B6C"/>
    <w:rsid w:val="00F93A4F"/>
    <w:rsid w:val="00F95871"/>
    <w:rsid w:val="00F960A1"/>
    <w:rsid w:val="00F96FB0"/>
    <w:rsid w:val="00FA1B87"/>
    <w:rsid w:val="00FA2913"/>
    <w:rsid w:val="00FA3564"/>
    <w:rsid w:val="00FA3F3C"/>
    <w:rsid w:val="00FA4CB9"/>
    <w:rsid w:val="00FA50A9"/>
    <w:rsid w:val="00FB0920"/>
    <w:rsid w:val="00FB1D82"/>
    <w:rsid w:val="00FB2CB4"/>
    <w:rsid w:val="00FB4745"/>
    <w:rsid w:val="00FB488C"/>
    <w:rsid w:val="00FB4B8A"/>
    <w:rsid w:val="00FB4D6C"/>
    <w:rsid w:val="00FB4D99"/>
    <w:rsid w:val="00FC0927"/>
    <w:rsid w:val="00FC31BB"/>
    <w:rsid w:val="00FC555B"/>
    <w:rsid w:val="00FC6BDB"/>
    <w:rsid w:val="00FC7267"/>
    <w:rsid w:val="00FD06C2"/>
    <w:rsid w:val="00FD1907"/>
    <w:rsid w:val="00FD1AE7"/>
    <w:rsid w:val="00FD6528"/>
    <w:rsid w:val="00FD684F"/>
    <w:rsid w:val="00FD6986"/>
    <w:rsid w:val="00FD73A4"/>
    <w:rsid w:val="00FE2EF7"/>
    <w:rsid w:val="00FE43CF"/>
    <w:rsid w:val="00FE48E6"/>
    <w:rsid w:val="00FE4C53"/>
    <w:rsid w:val="00FE5D87"/>
    <w:rsid w:val="00FE60C5"/>
    <w:rsid w:val="00FF0562"/>
    <w:rsid w:val="00FF2149"/>
    <w:rsid w:val="00FF4911"/>
    <w:rsid w:val="00FF67F0"/>
    <w:rsid w:val="00FF6D0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BE38E"/>
  <w15:docId w15:val="{6787F177-0241-4D88-BFEF-B6FBEC30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HAnsi"/>
        <w:sz w:val="28"/>
        <w:szCs w:val="28"/>
        <w:lang w:val="vi-VN"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548"/>
    <w:rPr>
      <w:lang w:val="en-US"/>
    </w:rPr>
  </w:style>
  <w:style w:type="paragraph" w:styleId="Heading1">
    <w:name w:val="heading 1"/>
    <w:basedOn w:val="Normal"/>
    <w:next w:val="Normal"/>
    <w:link w:val="Heading1Char"/>
    <w:qFormat/>
    <w:rsid w:val="00803DE0"/>
    <w:pPr>
      <w:keepNext/>
      <w:spacing w:before="0" w:after="0"/>
      <w:jc w:val="center"/>
      <w:outlineLvl w:val="0"/>
    </w:pPr>
    <w:rPr>
      <w:rFonts w:ascii=".VnTime" w:eastAsia="Times New Roman" w:hAnsi=".VnTime" w:cs="Times New Roman"/>
      <w:b/>
      <w:bCs/>
      <w:sz w:val="24"/>
      <w:szCs w:val="24"/>
    </w:rPr>
  </w:style>
  <w:style w:type="paragraph" w:styleId="Heading2">
    <w:name w:val="heading 2"/>
    <w:aliases w:val="China2,?? 2,Title-sub1"/>
    <w:basedOn w:val="Normal"/>
    <w:next w:val="Normal"/>
    <w:link w:val="Heading2Char"/>
    <w:qFormat/>
    <w:rsid w:val="00803DE0"/>
    <w:pPr>
      <w:keepNext/>
      <w:spacing w:before="0" w:after="0"/>
      <w:jc w:val="center"/>
      <w:outlineLvl w:val="1"/>
    </w:pPr>
    <w:rPr>
      <w:rFonts w:ascii=".VnTimeH" w:eastAsia="Times New Roman" w:hAnsi=".VnTimeH" w:cs="Times New Roman"/>
      <w:b/>
      <w:bCs/>
      <w:sz w:val="24"/>
      <w:szCs w:val="24"/>
    </w:rPr>
  </w:style>
  <w:style w:type="paragraph" w:styleId="Heading3">
    <w:name w:val="heading 3"/>
    <w:basedOn w:val="Normal"/>
    <w:next w:val="Normal"/>
    <w:link w:val="Heading3Char"/>
    <w:qFormat/>
    <w:rsid w:val="00803DE0"/>
    <w:pPr>
      <w:keepNext/>
      <w:spacing w:before="240" w:after="60"/>
      <w:outlineLvl w:val="2"/>
    </w:pPr>
    <w:rPr>
      <w:rFonts w:ascii="Arial" w:eastAsia="Times New Roman" w:hAnsi="Arial" w:cs="Times New Roman"/>
      <w:b/>
      <w:bCs/>
      <w:sz w:val="26"/>
      <w:szCs w:val="26"/>
    </w:rPr>
  </w:style>
  <w:style w:type="paragraph" w:styleId="Heading4">
    <w:name w:val="heading 4"/>
    <w:basedOn w:val="Normal"/>
    <w:next w:val="Normal"/>
    <w:link w:val="Heading4Char"/>
    <w:qFormat/>
    <w:rsid w:val="00803DE0"/>
    <w:pPr>
      <w:keepNext/>
      <w:spacing w:after="0" w:line="340" w:lineRule="exact"/>
      <w:ind w:left="2160" w:firstLine="720"/>
      <w:jc w:val="center"/>
      <w:outlineLvl w:val="3"/>
    </w:pPr>
    <w:rPr>
      <w:rFonts w:ascii=".VnTimeH" w:eastAsia="Times New Roman" w:hAnsi=".VnTimeH" w:cs="Times New Roman"/>
      <w:b/>
      <w:bCs/>
      <w:sz w:val="24"/>
      <w:szCs w:val="24"/>
    </w:rPr>
  </w:style>
  <w:style w:type="paragraph" w:styleId="Heading5">
    <w:name w:val="heading 5"/>
    <w:basedOn w:val="Normal"/>
    <w:next w:val="Normal"/>
    <w:link w:val="Heading5Char"/>
    <w:qFormat/>
    <w:rsid w:val="00803DE0"/>
    <w:pPr>
      <w:spacing w:before="240" w:after="60"/>
      <w:outlineLvl w:val="4"/>
    </w:pPr>
    <w:rPr>
      <w:rFonts w:ascii=".VnTime" w:eastAsia="Times New Roman" w:hAnsi=".VnTime" w:cs="Times New Roman"/>
      <w:b/>
      <w:bCs/>
      <w:i/>
      <w:iCs/>
      <w:sz w:val="26"/>
      <w:szCs w:val="26"/>
    </w:rPr>
  </w:style>
  <w:style w:type="paragraph" w:styleId="Heading6">
    <w:name w:val="heading 6"/>
    <w:basedOn w:val="Normal"/>
    <w:next w:val="Normal"/>
    <w:link w:val="Heading6Char"/>
    <w:qFormat/>
    <w:rsid w:val="00803DE0"/>
    <w:pPr>
      <w:keepNext/>
      <w:spacing w:before="0" w:after="0"/>
      <w:outlineLvl w:val="5"/>
    </w:pPr>
    <w:rPr>
      <w:rFonts w:ascii=".VnTime" w:eastAsia="Times New Roman" w:hAnsi=".VnTime" w:cs="Times New Roman"/>
      <w:sz w:val="24"/>
      <w:szCs w:val="20"/>
    </w:rPr>
  </w:style>
  <w:style w:type="paragraph" w:styleId="Heading7">
    <w:name w:val="heading 7"/>
    <w:basedOn w:val="Normal"/>
    <w:next w:val="Normal"/>
    <w:link w:val="Heading7Char1"/>
    <w:qFormat/>
    <w:rsid w:val="004C083C"/>
    <w:pPr>
      <w:keepNext/>
      <w:spacing w:before="0" w:after="0"/>
      <w:jc w:val="center"/>
      <w:outlineLvl w:val="6"/>
    </w:pPr>
    <w:rPr>
      <w:rFonts w:ascii=".VnTime" w:eastAsia="Calibri" w:hAnsi=".VnTime" w:cs="Times New Roman"/>
      <w:i/>
      <w:szCs w:val="20"/>
    </w:rPr>
  </w:style>
  <w:style w:type="paragraph" w:styleId="Heading8">
    <w:name w:val="heading 8"/>
    <w:basedOn w:val="Normal"/>
    <w:next w:val="Normal"/>
    <w:link w:val="Heading8Char"/>
    <w:qFormat/>
    <w:rsid w:val="00803DE0"/>
    <w:pPr>
      <w:keepNext/>
      <w:spacing w:before="0" w:after="0" w:line="300" w:lineRule="auto"/>
      <w:jc w:val="center"/>
      <w:outlineLvl w:val="7"/>
    </w:pPr>
    <w:rPr>
      <w:rFonts w:ascii=".VnTimeH" w:eastAsia="Times New Roman" w:hAnsi=".VnTimeH" w:cs="Times New Roman"/>
      <w:b/>
      <w:bCs/>
      <w:sz w:val="26"/>
      <w:szCs w:val="26"/>
    </w:rPr>
  </w:style>
  <w:style w:type="paragraph" w:styleId="Heading9">
    <w:name w:val="heading 9"/>
    <w:basedOn w:val="Normal"/>
    <w:next w:val="Normal"/>
    <w:link w:val="Heading9Char"/>
    <w:qFormat/>
    <w:rsid w:val="00803DE0"/>
    <w:pPr>
      <w:spacing w:before="240" w:after="60"/>
      <w:outlineLvl w:val="8"/>
    </w:pPr>
    <w:rPr>
      <w:rFonts w:ascii="Arial" w:eastAsia="Times New Roman" w:hAnsi="Arial"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E0BFA"/>
  </w:style>
  <w:style w:type="paragraph" w:customStyle="1" w:styleId="sign">
    <w:name w:val="sign"/>
    <w:basedOn w:val="Normal"/>
    <w:rsid w:val="0011642B"/>
    <w:pPr>
      <w:tabs>
        <w:tab w:val="left" w:pos="284"/>
        <w:tab w:val="center" w:pos="6521"/>
      </w:tabs>
      <w:spacing w:before="0" w:after="0" w:line="320" w:lineRule="atLeast"/>
    </w:pPr>
    <w:rPr>
      <w:rFonts w:ascii=".VnTimeH" w:eastAsia="Times New Roman" w:hAnsi=".VnTimeH" w:cs="Times New Roman"/>
      <w:b/>
      <w:sz w:val="26"/>
      <w:szCs w:val="20"/>
    </w:rPr>
  </w:style>
  <w:style w:type="table" w:styleId="TableGrid">
    <w:name w:val="Table Grid"/>
    <w:basedOn w:val="TableNormal"/>
    <w:rsid w:val="0011642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5E1238"/>
    <w:pPr>
      <w:spacing w:before="100" w:beforeAutospacing="1" w:after="100" w:afterAutospacing="1"/>
    </w:pPr>
    <w:rPr>
      <w:rFonts w:eastAsia="Times New Roman" w:cs="Times New Roman"/>
      <w:sz w:val="24"/>
      <w:szCs w:val="24"/>
      <w:lang w:val="vi-VN" w:eastAsia="vi-VN"/>
    </w:rPr>
  </w:style>
  <w:style w:type="paragraph" w:styleId="BalloonText">
    <w:name w:val="Balloon Text"/>
    <w:basedOn w:val="Normal"/>
    <w:link w:val="BalloonTextChar"/>
    <w:semiHidden/>
    <w:unhideWhenUsed/>
    <w:rsid w:val="00085223"/>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085223"/>
    <w:rPr>
      <w:rFonts w:ascii="Tahoma" w:hAnsi="Tahoma" w:cs="Tahoma"/>
      <w:sz w:val="16"/>
      <w:szCs w:val="16"/>
      <w:lang w:val="en-US"/>
    </w:rPr>
  </w:style>
  <w:style w:type="paragraph" w:styleId="Header">
    <w:name w:val="header"/>
    <w:basedOn w:val="Normal"/>
    <w:link w:val="HeaderChar"/>
    <w:uiPriority w:val="99"/>
    <w:unhideWhenUsed/>
    <w:rsid w:val="00087EF3"/>
    <w:pPr>
      <w:tabs>
        <w:tab w:val="center" w:pos="4513"/>
        <w:tab w:val="right" w:pos="9026"/>
      </w:tabs>
      <w:spacing w:before="0" w:after="0"/>
    </w:pPr>
  </w:style>
  <w:style w:type="character" w:customStyle="1" w:styleId="HeaderChar">
    <w:name w:val="Header Char"/>
    <w:basedOn w:val="DefaultParagraphFont"/>
    <w:link w:val="Header"/>
    <w:uiPriority w:val="99"/>
    <w:rsid w:val="00087EF3"/>
    <w:rPr>
      <w:lang w:val="en-US"/>
    </w:rPr>
  </w:style>
  <w:style w:type="paragraph" w:styleId="Footer">
    <w:name w:val="footer"/>
    <w:basedOn w:val="Normal"/>
    <w:link w:val="FooterChar"/>
    <w:uiPriority w:val="99"/>
    <w:unhideWhenUsed/>
    <w:rsid w:val="00087EF3"/>
    <w:pPr>
      <w:tabs>
        <w:tab w:val="center" w:pos="4513"/>
        <w:tab w:val="right" w:pos="9026"/>
      </w:tabs>
      <w:spacing w:before="0" w:after="0"/>
    </w:pPr>
  </w:style>
  <w:style w:type="character" w:customStyle="1" w:styleId="FooterChar">
    <w:name w:val="Footer Char"/>
    <w:basedOn w:val="DefaultParagraphFont"/>
    <w:link w:val="Footer"/>
    <w:uiPriority w:val="99"/>
    <w:rsid w:val="00087EF3"/>
    <w:rPr>
      <w:lang w:val="en-US"/>
    </w:rPr>
  </w:style>
  <w:style w:type="paragraph" w:styleId="ListParagraph">
    <w:name w:val="List Paragraph"/>
    <w:basedOn w:val="Normal"/>
    <w:qFormat/>
    <w:rsid w:val="004C083C"/>
    <w:pPr>
      <w:ind w:left="720"/>
      <w:contextualSpacing/>
    </w:pPr>
  </w:style>
  <w:style w:type="character" w:customStyle="1" w:styleId="Heading7Char">
    <w:name w:val="Heading 7 Char"/>
    <w:basedOn w:val="DefaultParagraphFont"/>
    <w:rsid w:val="004C083C"/>
    <w:rPr>
      <w:rFonts w:asciiTheme="majorHAnsi" w:eastAsiaTheme="majorEastAsia" w:hAnsiTheme="majorHAnsi" w:cstheme="majorBidi"/>
      <w:i/>
      <w:iCs/>
      <w:color w:val="404040" w:themeColor="text1" w:themeTint="BF"/>
      <w:lang w:val="en-US"/>
    </w:rPr>
  </w:style>
  <w:style w:type="character" w:customStyle="1" w:styleId="Heading7Char1">
    <w:name w:val="Heading 7 Char1"/>
    <w:link w:val="Heading7"/>
    <w:uiPriority w:val="99"/>
    <w:locked/>
    <w:rsid w:val="004C083C"/>
    <w:rPr>
      <w:rFonts w:ascii=".VnTime" w:eastAsia="Calibri" w:hAnsi=".VnTime" w:cs="Times New Roman"/>
      <w:i/>
      <w:szCs w:val="20"/>
      <w:lang w:val="en-US"/>
    </w:rPr>
  </w:style>
  <w:style w:type="character" w:styleId="Hyperlink">
    <w:name w:val="Hyperlink"/>
    <w:basedOn w:val="DefaultParagraphFont"/>
    <w:unhideWhenUsed/>
    <w:rsid w:val="00A64BDA"/>
    <w:rPr>
      <w:color w:val="0000FF"/>
      <w:u w:val="single"/>
    </w:rPr>
  </w:style>
  <w:style w:type="paragraph" w:styleId="Revision">
    <w:name w:val="Revision"/>
    <w:hidden/>
    <w:uiPriority w:val="99"/>
    <w:semiHidden/>
    <w:rsid w:val="00987162"/>
    <w:pPr>
      <w:spacing w:before="0" w:after="0"/>
    </w:pPr>
    <w:rPr>
      <w:lang w:val="en-US"/>
    </w:rPr>
  </w:style>
  <w:style w:type="paragraph" w:customStyle="1" w:styleId="Char1">
    <w:name w:val="Char1"/>
    <w:basedOn w:val="Normal"/>
    <w:rsid w:val="00D62334"/>
    <w:pPr>
      <w:spacing w:before="0" w:after="160" w:line="240" w:lineRule="exact"/>
    </w:pPr>
    <w:rPr>
      <w:rFonts w:ascii="Verdana" w:eastAsia="Times New Roman" w:hAnsi="Verdana" w:cs="Times New Roman"/>
      <w:sz w:val="20"/>
      <w:szCs w:val="20"/>
    </w:rPr>
  </w:style>
  <w:style w:type="character" w:customStyle="1" w:styleId="text">
    <w:name w:val="text"/>
    <w:rsid w:val="00B4389D"/>
  </w:style>
  <w:style w:type="paragraph" w:customStyle="1" w:styleId="Char4">
    <w:name w:val="Char4"/>
    <w:basedOn w:val="Normal"/>
    <w:semiHidden/>
    <w:rsid w:val="00A1373E"/>
    <w:pPr>
      <w:spacing w:before="0" w:after="160" w:line="240" w:lineRule="exact"/>
    </w:pPr>
    <w:rPr>
      <w:rFonts w:ascii="Arial" w:eastAsia="Times New Roman" w:hAnsi="Arial" w:cs="Arial"/>
      <w:sz w:val="22"/>
      <w:szCs w:val="22"/>
    </w:rPr>
  </w:style>
  <w:style w:type="character" w:customStyle="1" w:styleId="Heading1Char">
    <w:name w:val="Heading 1 Char"/>
    <w:basedOn w:val="DefaultParagraphFont"/>
    <w:link w:val="Heading1"/>
    <w:rsid w:val="00803DE0"/>
    <w:rPr>
      <w:rFonts w:ascii=".VnTime" w:eastAsia="Times New Roman" w:hAnsi=".VnTime" w:cs="Times New Roman"/>
      <w:b/>
      <w:bCs/>
      <w:sz w:val="24"/>
      <w:szCs w:val="24"/>
      <w:lang w:val="en-US"/>
    </w:rPr>
  </w:style>
  <w:style w:type="character" w:customStyle="1" w:styleId="Heading2Char">
    <w:name w:val="Heading 2 Char"/>
    <w:aliases w:val="China2 Char,?? 2 Char,Title-sub1 Char"/>
    <w:basedOn w:val="DefaultParagraphFont"/>
    <w:link w:val="Heading2"/>
    <w:rsid w:val="00803DE0"/>
    <w:rPr>
      <w:rFonts w:ascii=".VnTimeH" w:eastAsia="Times New Roman" w:hAnsi=".VnTimeH" w:cs="Times New Roman"/>
      <w:b/>
      <w:bCs/>
      <w:sz w:val="24"/>
      <w:szCs w:val="24"/>
      <w:lang w:val="en-US"/>
    </w:rPr>
  </w:style>
  <w:style w:type="character" w:customStyle="1" w:styleId="Heading3Char">
    <w:name w:val="Heading 3 Char"/>
    <w:basedOn w:val="DefaultParagraphFont"/>
    <w:link w:val="Heading3"/>
    <w:rsid w:val="00803DE0"/>
    <w:rPr>
      <w:rFonts w:ascii="Arial" w:eastAsia="Times New Roman" w:hAnsi="Arial" w:cs="Times New Roman"/>
      <w:b/>
      <w:bCs/>
      <w:sz w:val="26"/>
      <w:szCs w:val="26"/>
      <w:lang w:val="en-US"/>
    </w:rPr>
  </w:style>
  <w:style w:type="character" w:customStyle="1" w:styleId="Heading4Char">
    <w:name w:val="Heading 4 Char"/>
    <w:basedOn w:val="DefaultParagraphFont"/>
    <w:link w:val="Heading4"/>
    <w:rsid w:val="00803DE0"/>
    <w:rPr>
      <w:rFonts w:ascii=".VnTimeH" w:eastAsia="Times New Roman" w:hAnsi=".VnTimeH" w:cs="Times New Roman"/>
      <w:b/>
      <w:bCs/>
      <w:sz w:val="24"/>
      <w:szCs w:val="24"/>
      <w:lang w:val="en-US"/>
    </w:rPr>
  </w:style>
  <w:style w:type="character" w:customStyle="1" w:styleId="Heading5Char">
    <w:name w:val="Heading 5 Char"/>
    <w:basedOn w:val="DefaultParagraphFont"/>
    <w:link w:val="Heading5"/>
    <w:rsid w:val="00803DE0"/>
    <w:rPr>
      <w:rFonts w:ascii=".VnTime" w:eastAsia="Times New Roman" w:hAnsi=".VnTime" w:cs="Times New Roman"/>
      <w:b/>
      <w:bCs/>
      <w:i/>
      <w:iCs/>
      <w:sz w:val="26"/>
      <w:szCs w:val="26"/>
      <w:lang w:val="en-US"/>
    </w:rPr>
  </w:style>
  <w:style w:type="character" w:customStyle="1" w:styleId="Heading6Char">
    <w:name w:val="Heading 6 Char"/>
    <w:basedOn w:val="DefaultParagraphFont"/>
    <w:link w:val="Heading6"/>
    <w:rsid w:val="00803DE0"/>
    <w:rPr>
      <w:rFonts w:ascii=".VnTime" w:eastAsia="Times New Roman" w:hAnsi=".VnTime" w:cs="Times New Roman"/>
      <w:sz w:val="24"/>
      <w:szCs w:val="20"/>
      <w:lang w:val="en-US"/>
    </w:rPr>
  </w:style>
  <w:style w:type="character" w:customStyle="1" w:styleId="Heading8Char">
    <w:name w:val="Heading 8 Char"/>
    <w:basedOn w:val="DefaultParagraphFont"/>
    <w:link w:val="Heading8"/>
    <w:rsid w:val="00803DE0"/>
    <w:rPr>
      <w:rFonts w:ascii=".VnTimeH" w:eastAsia="Times New Roman" w:hAnsi=".VnTimeH" w:cs="Times New Roman"/>
      <w:b/>
      <w:bCs/>
      <w:sz w:val="26"/>
      <w:szCs w:val="26"/>
      <w:lang w:val="en-US"/>
    </w:rPr>
  </w:style>
  <w:style w:type="character" w:customStyle="1" w:styleId="Heading9Char">
    <w:name w:val="Heading 9 Char"/>
    <w:basedOn w:val="DefaultParagraphFont"/>
    <w:link w:val="Heading9"/>
    <w:rsid w:val="00803DE0"/>
    <w:rPr>
      <w:rFonts w:ascii="Arial" w:eastAsia="Times New Roman" w:hAnsi="Arial" w:cs="Times New Roman"/>
      <w:sz w:val="22"/>
      <w:szCs w:val="22"/>
      <w:lang w:val="en-US"/>
    </w:rPr>
  </w:style>
  <w:style w:type="paragraph" w:customStyle="1" w:styleId="CharCharCharCharCharCharChar">
    <w:name w:val="Char Char Char Char Char Char Char"/>
    <w:basedOn w:val="Normal"/>
    <w:rsid w:val="00803DE0"/>
    <w:pPr>
      <w:spacing w:before="0" w:after="160" w:line="240" w:lineRule="exact"/>
    </w:pPr>
    <w:rPr>
      <w:rFonts w:ascii="Verdana" w:eastAsia="Times New Roman" w:hAnsi="Verdana" w:cs="Times New Roman"/>
      <w:sz w:val="20"/>
      <w:szCs w:val="20"/>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
    <w:basedOn w:val="Normal"/>
    <w:link w:val="BodyTextIndentChar"/>
    <w:rsid w:val="00803DE0"/>
    <w:pPr>
      <w:spacing w:after="0" w:line="340" w:lineRule="exact"/>
      <w:ind w:firstLine="737"/>
      <w:jc w:val="both"/>
    </w:pPr>
    <w:rPr>
      <w:rFonts w:ascii=".VnTime" w:eastAsia="Times New Roman" w:hAnsi=".VnTime" w:cs="Times New Roman"/>
      <w:sz w:val="26"/>
      <w:szCs w:val="24"/>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rsid w:val="00803DE0"/>
    <w:rPr>
      <w:rFonts w:ascii=".VnTime" w:eastAsia="Times New Roman" w:hAnsi=".VnTime" w:cs="Times New Roman"/>
      <w:sz w:val="26"/>
      <w:szCs w:val="24"/>
      <w:lang w:val="en-US"/>
    </w:rPr>
  </w:style>
  <w:style w:type="paragraph" w:styleId="Title">
    <w:name w:val="Title"/>
    <w:basedOn w:val="Normal"/>
    <w:link w:val="TitleChar"/>
    <w:qFormat/>
    <w:rsid w:val="00803DE0"/>
    <w:pPr>
      <w:spacing w:before="0" w:after="0"/>
      <w:jc w:val="center"/>
    </w:pPr>
    <w:rPr>
      <w:rFonts w:ascii=".VnTimeH" w:eastAsia="Times New Roman" w:hAnsi=".VnTimeH" w:cs="Times New Roman"/>
      <w:b/>
      <w:bCs/>
      <w:sz w:val="24"/>
      <w:szCs w:val="24"/>
    </w:rPr>
  </w:style>
  <w:style w:type="character" w:customStyle="1" w:styleId="TitleChar">
    <w:name w:val="Title Char"/>
    <w:basedOn w:val="DefaultParagraphFont"/>
    <w:link w:val="Title"/>
    <w:rsid w:val="00803DE0"/>
    <w:rPr>
      <w:rFonts w:ascii=".VnTimeH" w:eastAsia="Times New Roman" w:hAnsi=".VnTimeH" w:cs="Times New Roman"/>
      <w:b/>
      <w:bCs/>
      <w:sz w:val="24"/>
      <w:szCs w:val="24"/>
      <w:lang w:val="en-US"/>
    </w:rPr>
  </w:style>
  <w:style w:type="character" w:styleId="PageNumber">
    <w:name w:val="page number"/>
    <w:rsid w:val="00803DE0"/>
    <w:rPr>
      <w:rFonts w:cs="Times New Roman"/>
    </w:rPr>
  </w:style>
  <w:style w:type="paragraph" w:styleId="BodyTextIndent3">
    <w:name w:val="Body Text Indent 3"/>
    <w:basedOn w:val="Normal"/>
    <w:link w:val="BodyTextIndent3Char"/>
    <w:uiPriority w:val="99"/>
    <w:rsid w:val="00803DE0"/>
    <w:pPr>
      <w:spacing w:before="0"/>
      <w:ind w:left="360"/>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uiPriority w:val="99"/>
    <w:rsid w:val="00803DE0"/>
    <w:rPr>
      <w:rFonts w:ascii=".VnTime" w:eastAsia="Times New Roman" w:hAnsi=".VnTime" w:cs="Times New Roman"/>
      <w:sz w:val="16"/>
      <w:szCs w:val="16"/>
      <w:lang w:val="en-US"/>
    </w:rPr>
  </w:style>
  <w:style w:type="paragraph" w:styleId="BodyTextIndent2">
    <w:name w:val="Body Text Indent 2"/>
    <w:basedOn w:val="Normal"/>
    <w:link w:val="BodyTextIndent2Char1"/>
    <w:rsid w:val="00803DE0"/>
    <w:pPr>
      <w:spacing w:before="140" w:after="0" w:line="360" w:lineRule="exact"/>
      <w:ind w:firstLine="737"/>
      <w:jc w:val="both"/>
    </w:pPr>
    <w:rPr>
      <w:rFonts w:ascii=".VnTime" w:eastAsia="Times New Roman" w:hAnsi=".VnTime" w:cs="Times New Roman"/>
      <w:szCs w:val="20"/>
    </w:rPr>
  </w:style>
  <w:style w:type="character" w:customStyle="1" w:styleId="BodyTextIndent2Char">
    <w:name w:val="Body Text Indent 2 Char"/>
    <w:basedOn w:val="DefaultParagraphFont"/>
    <w:rsid w:val="00803DE0"/>
    <w:rPr>
      <w:lang w:val="en-US"/>
    </w:rPr>
  </w:style>
  <w:style w:type="character" w:customStyle="1" w:styleId="BodyTextIndent2Char1">
    <w:name w:val="Body Text Indent 2 Char1"/>
    <w:link w:val="BodyTextIndent2"/>
    <w:locked/>
    <w:rsid w:val="00803DE0"/>
    <w:rPr>
      <w:rFonts w:ascii=".VnTime" w:eastAsia="Times New Roman" w:hAnsi=".VnTime" w:cs="Times New Roman"/>
      <w:szCs w:val="20"/>
      <w:lang w:val="en-US"/>
    </w:rPr>
  </w:style>
  <w:style w:type="paragraph" w:styleId="BodyText2">
    <w:name w:val="Body Text 2"/>
    <w:basedOn w:val="Normal"/>
    <w:link w:val="BodyText2Char"/>
    <w:rsid w:val="00803DE0"/>
    <w:pPr>
      <w:spacing w:before="140" w:after="0" w:line="380" w:lineRule="exact"/>
      <w:ind w:firstLine="737"/>
      <w:jc w:val="both"/>
    </w:pPr>
    <w:rPr>
      <w:rFonts w:ascii=".VnTime" w:eastAsia="Times New Roman" w:hAnsi=".VnTime" w:cs="Times New Roman"/>
      <w:szCs w:val="20"/>
    </w:rPr>
  </w:style>
  <w:style w:type="character" w:customStyle="1" w:styleId="BodyText2Char">
    <w:name w:val="Body Text 2 Char"/>
    <w:basedOn w:val="DefaultParagraphFont"/>
    <w:link w:val="BodyText2"/>
    <w:rsid w:val="00803DE0"/>
    <w:rPr>
      <w:rFonts w:ascii=".VnTime" w:eastAsia="Times New Roman" w:hAnsi=".VnTime" w:cs="Times New Roman"/>
      <w:szCs w:val="20"/>
      <w:lang w:val="en-US"/>
    </w:rPr>
  </w:style>
  <w:style w:type="paragraph" w:styleId="BodyText">
    <w:name w:val="Body Text"/>
    <w:basedOn w:val="Normal"/>
    <w:link w:val="BodyTextChar"/>
    <w:uiPriority w:val="99"/>
    <w:rsid w:val="00803DE0"/>
    <w:pPr>
      <w:spacing w:before="0" w:after="0"/>
      <w:jc w:val="center"/>
    </w:pPr>
    <w:rPr>
      <w:rFonts w:ascii=".VnTimeH" w:eastAsia="Times New Roman" w:hAnsi=".VnTimeH" w:cs="Times New Roman"/>
      <w:b/>
      <w:sz w:val="26"/>
      <w:szCs w:val="20"/>
    </w:rPr>
  </w:style>
  <w:style w:type="character" w:customStyle="1" w:styleId="BodyTextChar">
    <w:name w:val="Body Text Char"/>
    <w:basedOn w:val="DefaultParagraphFont"/>
    <w:link w:val="BodyText"/>
    <w:uiPriority w:val="99"/>
    <w:rsid w:val="00803DE0"/>
    <w:rPr>
      <w:rFonts w:ascii=".VnTimeH" w:eastAsia="Times New Roman" w:hAnsi=".VnTimeH" w:cs="Times New Roman"/>
      <w:b/>
      <w:sz w:val="26"/>
      <w:szCs w:val="20"/>
      <w:lang w:val="en-US"/>
    </w:rPr>
  </w:style>
  <w:style w:type="paragraph" w:styleId="BodyText3">
    <w:name w:val="Body Text 3"/>
    <w:basedOn w:val="Normal"/>
    <w:link w:val="BodyText3Char"/>
    <w:rsid w:val="00803DE0"/>
    <w:pPr>
      <w:spacing w:before="0"/>
    </w:pPr>
    <w:rPr>
      <w:rFonts w:ascii=".VnTime" w:eastAsia="Times New Roman" w:hAnsi=".VnTime" w:cs="Times New Roman"/>
      <w:sz w:val="16"/>
      <w:szCs w:val="16"/>
    </w:rPr>
  </w:style>
  <w:style w:type="character" w:customStyle="1" w:styleId="BodyText3Char">
    <w:name w:val="Body Text 3 Char"/>
    <w:basedOn w:val="DefaultParagraphFont"/>
    <w:link w:val="BodyText3"/>
    <w:rsid w:val="00803DE0"/>
    <w:rPr>
      <w:rFonts w:ascii=".VnTime" w:eastAsia="Times New Roman" w:hAnsi=".VnTime" w:cs="Times New Roman"/>
      <w:sz w:val="16"/>
      <w:szCs w:val="16"/>
      <w:lang w:val="en-US"/>
    </w:rPr>
  </w:style>
  <w:style w:type="paragraph" w:customStyle="1" w:styleId="Form">
    <w:name w:val="Form"/>
    <w:basedOn w:val="Normal"/>
    <w:rsid w:val="00803DE0"/>
    <w:pPr>
      <w:tabs>
        <w:tab w:val="left" w:pos="1440"/>
        <w:tab w:val="left" w:pos="2160"/>
        <w:tab w:val="left" w:pos="2880"/>
        <w:tab w:val="right" w:pos="7200"/>
      </w:tabs>
      <w:spacing w:before="60" w:after="60"/>
      <w:ind w:firstLine="720"/>
      <w:jc w:val="both"/>
    </w:pPr>
    <w:rPr>
      <w:rFonts w:ascii=".VnTime" w:eastAsia="Times New Roman" w:hAnsi=".VnTime" w:cs="Times New Roman"/>
      <w:szCs w:val="24"/>
      <w:lang w:val="en-GB" w:eastAsia="en-GB"/>
    </w:rPr>
  </w:style>
  <w:style w:type="paragraph" w:customStyle="1" w:styleId="Heading1Subtitle">
    <w:name w:val="Heading 1 Subtitle"/>
    <w:basedOn w:val="Normal"/>
    <w:next w:val="Normal"/>
    <w:rsid w:val="00803DE0"/>
    <w:pPr>
      <w:spacing w:before="0" w:after="0"/>
      <w:jc w:val="center"/>
    </w:pPr>
    <w:rPr>
      <w:rFonts w:ascii=".VnHelvetInsH" w:eastAsia="Times New Roman" w:hAnsi=".VnHelvetInsH" w:cs="Times New Roman"/>
      <w:sz w:val="20"/>
      <w:szCs w:val="24"/>
      <w:lang w:val="en-GB" w:eastAsia="en-GB"/>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A"/>
    <w:basedOn w:val="Normal"/>
    <w:link w:val="FootnoteTextChar"/>
    <w:rsid w:val="00803DE0"/>
    <w:pPr>
      <w:spacing w:before="0" w:after="0"/>
    </w:pPr>
    <w:rPr>
      <w:rFonts w:ascii=".VnTime" w:eastAsia="Times New Roman" w:hAnsi=".VnTime"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basedOn w:val="DefaultParagraphFont"/>
    <w:link w:val="FootnoteText"/>
    <w:rsid w:val="00803DE0"/>
    <w:rPr>
      <w:rFonts w:ascii=".VnTime" w:eastAsia="Times New Roman" w:hAnsi=".VnTime" w:cs="Times New Roman"/>
      <w:sz w:val="20"/>
      <w:szCs w:val="20"/>
      <w:lang w:val="en-US"/>
    </w:rPr>
  </w:style>
  <w:style w:type="character" w:styleId="FootnoteReference">
    <w:name w:val="footnote reference"/>
    <w:aliases w:val="Footnote,Footnote text,ftref,BearingPoint,16 Point,Superscript 6 Point,fr,Footnote Text1,f,Ref,de nota al pie,Footnote + Arial,10 pt,Black,Footnote Text11"/>
    <w:rsid w:val="00803DE0"/>
    <w:rPr>
      <w:vertAlign w:val="superscript"/>
    </w:rPr>
  </w:style>
  <w:style w:type="paragraph" w:customStyle="1" w:styleId="BodyText21">
    <w:name w:val="Body Text 21"/>
    <w:basedOn w:val="Normal"/>
    <w:rsid w:val="00803DE0"/>
    <w:pPr>
      <w:spacing w:after="0" w:line="340" w:lineRule="exact"/>
      <w:ind w:firstLine="737"/>
      <w:jc w:val="both"/>
    </w:pPr>
    <w:rPr>
      <w:rFonts w:ascii=".VnTime" w:eastAsia="Times New Roman" w:hAnsi=".VnTime" w:cs="Times New Roman"/>
      <w:sz w:val="26"/>
      <w:szCs w:val="20"/>
    </w:rPr>
  </w:style>
  <w:style w:type="paragraph" w:customStyle="1" w:styleId="abc">
    <w:name w:val="abc"/>
    <w:basedOn w:val="Normal"/>
    <w:rsid w:val="00803DE0"/>
    <w:pPr>
      <w:autoSpaceDE w:val="0"/>
      <w:autoSpaceDN w:val="0"/>
      <w:spacing w:before="0" w:after="0"/>
    </w:pPr>
    <w:rPr>
      <w:rFonts w:ascii=".VnTime" w:eastAsia="Times New Roman" w:hAnsi=".VnTime" w:cs="Times New Roman"/>
      <w:szCs w:val="20"/>
    </w:rPr>
  </w:style>
  <w:style w:type="paragraph" w:customStyle="1" w:styleId="BodyText22">
    <w:name w:val="Body Text 22"/>
    <w:basedOn w:val="Normal"/>
    <w:rsid w:val="00803DE0"/>
    <w:pPr>
      <w:overflowPunct w:val="0"/>
      <w:autoSpaceDE w:val="0"/>
      <w:autoSpaceDN w:val="0"/>
      <w:adjustRightInd w:val="0"/>
      <w:spacing w:before="140" w:after="0" w:line="380" w:lineRule="exact"/>
      <w:ind w:firstLine="737"/>
      <w:jc w:val="both"/>
      <w:textAlignment w:val="baseline"/>
    </w:pPr>
    <w:rPr>
      <w:rFonts w:ascii=".VnTime" w:eastAsia="Times New Roman" w:hAnsi=".VnTime" w:cs="Times New Roman"/>
    </w:rPr>
  </w:style>
  <w:style w:type="paragraph" w:customStyle="1" w:styleId="kieu1">
    <w:name w:val="kieu1"/>
    <w:basedOn w:val="Normal"/>
    <w:rsid w:val="00803DE0"/>
    <w:pPr>
      <w:widowControl w:val="0"/>
      <w:spacing w:before="80" w:after="80" w:line="269" w:lineRule="auto"/>
      <w:ind w:firstLine="567"/>
      <w:jc w:val="both"/>
    </w:pPr>
    <w:rPr>
      <w:rFonts w:ascii=".VnTime" w:eastAsia="Times New Roman" w:hAnsi=".VnTime" w:cs="Times New Roman"/>
      <w:szCs w:val="20"/>
      <w:lang w:val="en-GB"/>
    </w:rPr>
  </w:style>
  <w:style w:type="paragraph" w:styleId="PlainText">
    <w:name w:val="Plain Text"/>
    <w:basedOn w:val="Normal"/>
    <w:link w:val="PlainTextChar"/>
    <w:rsid w:val="00803DE0"/>
    <w:pPr>
      <w:spacing w:before="100" w:beforeAutospacing="1" w:after="100" w:afterAutospacing="1"/>
    </w:pPr>
    <w:rPr>
      <w:rFonts w:eastAsia="Times New Roman" w:cs="Times New Roman"/>
      <w:sz w:val="24"/>
      <w:szCs w:val="24"/>
    </w:rPr>
  </w:style>
  <w:style w:type="character" w:customStyle="1" w:styleId="PlainTextChar">
    <w:name w:val="Plain Text Char"/>
    <w:basedOn w:val="DefaultParagraphFont"/>
    <w:link w:val="PlainText"/>
    <w:rsid w:val="00803DE0"/>
    <w:rPr>
      <w:rFonts w:eastAsia="Times New Roman" w:cs="Times New Roman"/>
      <w:sz w:val="24"/>
      <w:szCs w:val="24"/>
      <w:lang w:val="en-US"/>
    </w:rPr>
  </w:style>
  <w:style w:type="paragraph" w:customStyle="1" w:styleId="Char">
    <w:name w:val="Char"/>
    <w:basedOn w:val="Normal"/>
    <w:rsid w:val="00803DE0"/>
    <w:pPr>
      <w:spacing w:before="0" w:after="160" w:line="240" w:lineRule="exact"/>
    </w:pPr>
    <w:rPr>
      <w:rFonts w:ascii="Verdana" w:eastAsia="Times New Roman" w:hAnsi="Verdana" w:cs="Times New Roman"/>
      <w:bCs/>
      <w:iCs/>
      <w:color w:val="000000"/>
      <w:sz w:val="20"/>
      <w:szCs w:val="20"/>
    </w:rPr>
  </w:style>
  <w:style w:type="paragraph" w:customStyle="1" w:styleId="CharCharCharCharCharChar1CharCharChar1CharCharCharCharCharCharCharCharCharChar">
    <w:name w:val="Char Char Char Char Char Char1 Char Char Char1 Char Char Char Char Char Char Char Char Char Char"/>
    <w:basedOn w:val="Normal"/>
    <w:rsid w:val="00803DE0"/>
    <w:pPr>
      <w:pageBreakBefore/>
      <w:spacing w:before="100" w:beforeAutospacing="1" w:after="100" w:afterAutospacing="1"/>
    </w:pPr>
    <w:rPr>
      <w:rFonts w:ascii="Tahoma" w:eastAsia="Times New Roman" w:hAnsi="Tahoma" w:cs="Times New Roman"/>
      <w:sz w:val="20"/>
      <w:szCs w:val="20"/>
    </w:rPr>
  </w:style>
  <w:style w:type="character" w:customStyle="1" w:styleId="CharChar7">
    <w:name w:val="Char Char7"/>
    <w:rsid w:val="00803DE0"/>
    <w:rPr>
      <w:rFonts w:ascii=".VnTime" w:hAnsi=".VnTime"/>
      <w:sz w:val="16"/>
      <w:lang w:val="en-US" w:eastAsia="en-US"/>
    </w:rPr>
  </w:style>
  <w:style w:type="paragraph" w:customStyle="1" w:styleId="CharCharCharCharCharCharCharCharCharCharCharCharCharCharChar">
    <w:name w:val="Char Char Char Char Char Char Char Char Char Char Char Char Char Char Char"/>
    <w:basedOn w:val="Normal"/>
    <w:rsid w:val="00803DE0"/>
    <w:pPr>
      <w:spacing w:before="0" w:after="160" w:line="240" w:lineRule="exact"/>
    </w:pPr>
    <w:rPr>
      <w:rFonts w:ascii="Verdana" w:eastAsia="Times New Roman" w:hAnsi="Verdana" w:cs="Times New Roman"/>
      <w:sz w:val="20"/>
      <w:szCs w:val="20"/>
    </w:rPr>
  </w:style>
  <w:style w:type="paragraph" w:customStyle="1" w:styleId="H">
    <w:name w:val="H"/>
    <w:basedOn w:val="Normal"/>
    <w:rsid w:val="00803DE0"/>
    <w:pPr>
      <w:spacing w:before="0" w:line="440" w:lineRule="exact"/>
      <w:ind w:firstLine="680"/>
      <w:jc w:val="both"/>
    </w:pPr>
    <w:rPr>
      <w:rFonts w:ascii=".VnTime" w:eastAsia="Times New Roman" w:hAnsi=".VnTime" w:cs="Times New Roman"/>
      <w:szCs w:val="20"/>
      <w:lang w:eastAsia="en-AU"/>
    </w:rPr>
  </w:style>
  <w:style w:type="paragraph" w:customStyle="1" w:styleId="CharCharCharChar">
    <w:name w:val="Char Char Char Char"/>
    <w:basedOn w:val="Normal"/>
    <w:rsid w:val="00803DE0"/>
    <w:pPr>
      <w:pageBreakBefore/>
      <w:spacing w:before="100" w:beforeAutospacing="1" w:after="100" w:afterAutospacing="1"/>
    </w:pPr>
    <w:rPr>
      <w:rFonts w:ascii="Tahoma" w:eastAsia="Times New Roman" w:hAnsi="Tahoma" w:cs="Times New Roman"/>
      <w:sz w:val="20"/>
      <w:szCs w:val="20"/>
    </w:rPr>
  </w:style>
  <w:style w:type="paragraph" w:styleId="EndnoteText">
    <w:name w:val="endnote text"/>
    <w:basedOn w:val="Normal"/>
    <w:link w:val="EndnoteTextChar"/>
    <w:semiHidden/>
    <w:rsid w:val="00803DE0"/>
    <w:pPr>
      <w:spacing w:before="0" w:after="0"/>
    </w:pPr>
    <w:rPr>
      <w:rFonts w:ascii=".VnTime" w:eastAsia="Times New Roman" w:hAnsi=".VnTime" w:cs="Times New Roman"/>
      <w:sz w:val="20"/>
      <w:szCs w:val="20"/>
    </w:rPr>
  </w:style>
  <w:style w:type="character" w:customStyle="1" w:styleId="EndnoteTextChar">
    <w:name w:val="Endnote Text Char"/>
    <w:basedOn w:val="DefaultParagraphFont"/>
    <w:link w:val="EndnoteText"/>
    <w:semiHidden/>
    <w:rsid w:val="00803DE0"/>
    <w:rPr>
      <w:rFonts w:ascii=".VnTime" w:eastAsia="Times New Roman" w:hAnsi=".VnTime" w:cs="Times New Roman"/>
      <w:sz w:val="20"/>
      <w:szCs w:val="20"/>
      <w:lang w:val="en-US"/>
    </w:rPr>
  </w:style>
  <w:style w:type="character" w:styleId="EndnoteReference">
    <w:name w:val="endnote reference"/>
    <w:semiHidden/>
    <w:rsid w:val="00803DE0"/>
    <w:rPr>
      <w:vertAlign w:val="superscript"/>
    </w:rPr>
  </w:style>
  <w:style w:type="character" w:styleId="Emphasis">
    <w:name w:val="Emphasis"/>
    <w:qFormat/>
    <w:rsid w:val="00803DE0"/>
    <w:rPr>
      <w:i/>
    </w:rPr>
  </w:style>
  <w:style w:type="paragraph" w:customStyle="1" w:styleId="CharCharCharCharCharCharCharCharCharCharCharCharCharCharCharCharCharCharChar">
    <w:name w:val="Char Char Char Char Char Char Char Char Char Char Char Char Char Char Char Char Char Char Char"/>
    <w:basedOn w:val="Normal"/>
    <w:rsid w:val="00803DE0"/>
    <w:pPr>
      <w:pageBreakBefore/>
      <w:spacing w:before="100" w:beforeAutospacing="1" w:after="100" w:afterAutospacing="1"/>
    </w:pPr>
    <w:rPr>
      <w:rFonts w:ascii="Tahoma" w:eastAsia="Times New Roman" w:hAnsi="Tahoma" w:cs="Times New Roman"/>
      <w:sz w:val="20"/>
      <w:szCs w:val="20"/>
    </w:rPr>
  </w:style>
  <w:style w:type="character" w:styleId="Strong">
    <w:name w:val="Strong"/>
    <w:uiPriority w:val="22"/>
    <w:qFormat/>
    <w:rsid w:val="00803DE0"/>
    <w:rPr>
      <w:b/>
    </w:rPr>
  </w:style>
  <w:style w:type="paragraph" w:customStyle="1" w:styleId="CharCharCharCharCharCharCharCharCharCharCharCharCharCharCharCharChar1CharCharCharChar">
    <w:name w:val="Char Char Char Char Char Char Char Char Char Char Char Char Char Char Char Char Char1 Char Char Char Char"/>
    <w:basedOn w:val="Normal"/>
    <w:rsid w:val="00803DE0"/>
    <w:pPr>
      <w:pageBreakBefore/>
      <w:spacing w:before="100" w:beforeAutospacing="1" w:after="100" w:afterAutospacing="1"/>
    </w:pPr>
    <w:rPr>
      <w:rFonts w:ascii="Tahoma" w:eastAsia="Times New Roman" w:hAnsi="Tahoma" w:cs="Times New Roman"/>
      <w:sz w:val="20"/>
      <w:szCs w:val="20"/>
    </w:rPr>
  </w:style>
  <w:style w:type="paragraph" w:customStyle="1" w:styleId="CharCharCharCharCharCharCharCharChar">
    <w:name w:val="Char Char Char Char Char Char Char Char Char"/>
    <w:basedOn w:val="Normal"/>
    <w:rsid w:val="00803DE0"/>
    <w:pPr>
      <w:spacing w:before="0" w:after="160" w:line="240" w:lineRule="exact"/>
    </w:pPr>
    <w:rPr>
      <w:rFonts w:ascii="Verdana" w:eastAsia="Times New Roman" w:hAnsi="Verdana" w:cs="Angsana New"/>
      <w:sz w:val="20"/>
      <w:szCs w:val="20"/>
      <w:lang w:val="en-GB"/>
    </w:rPr>
  </w:style>
  <w:style w:type="character" w:customStyle="1" w:styleId="CharChar1">
    <w:name w:val="Char Char1"/>
    <w:locked/>
    <w:rsid w:val="00803DE0"/>
    <w:rPr>
      <w:rFonts w:ascii=".VnTime" w:hAnsi=".VnTime"/>
      <w:sz w:val="28"/>
      <w:lang w:val="en-US" w:eastAsia="en-US"/>
    </w:rPr>
  </w:style>
  <w:style w:type="paragraph" w:customStyle="1" w:styleId="CharCharChar1CharCharCharCharCharCharCharCharCharChar">
    <w:name w:val="Char Char Char1 Char Char Char Char Char Char Char Char Char Char"/>
    <w:basedOn w:val="Normal"/>
    <w:rsid w:val="00803DE0"/>
    <w:pPr>
      <w:pageBreakBefore/>
      <w:spacing w:before="100" w:beforeAutospacing="1" w:after="100" w:afterAutospacing="1"/>
    </w:pPr>
    <w:rPr>
      <w:rFonts w:ascii="Tahoma" w:eastAsia="Times New Roman" w:hAnsi="Tahoma" w:cs="Times New Roman"/>
      <w:sz w:val="20"/>
      <w:szCs w:val="20"/>
    </w:rPr>
  </w:style>
  <w:style w:type="character" w:customStyle="1" w:styleId="CharChar">
    <w:name w:val="Char Char"/>
    <w:rsid w:val="00803DE0"/>
    <w:rPr>
      <w:rFonts w:ascii=".VnTime" w:hAnsi=".VnTime"/>
      <w:lang w:val="en-US" w:eastAsia="en-US"/>
    </w:rPr>
  </w:style>
  <w:style w:type="paragraph" w:customStyle="1" w:styleId="normal-p">
    <w:name w:val="normal-p"/>
    <w:basedOn w:val="Normal"/>
    <w:rsid w:val="00803DE0"/>
    <w:pPr>
      <w:overflowPunct w:val="0"/>
      <w:spacing w:before="0" w:after="0"/>
      <w:jc w:val="both"/>
      <w:textAlignment w:val="baseline"/>
    </w:pPr>
    <w:rPr>
      <w:rFonts w:eastAsia="Times New Roman" w:cs="Times New Roman"/>
      <w:sz w:val="20"/>
      <w:szCs w:val="20"/>
    </w:rPr>
  </w:style>
  <w:style w:type="character" w:customStyle="1" w:styleId="normal-h1">
    <w:name w:val="normal-h1"/>
    <w:rsid w:val="00803DE0"/>
    <w:rPr>
      <w:rFonts w:ascii=".VnTime" w:hAnsi=".VnTime" w:cs="Times New Roman"/>
      <w:color w:val="0000FF"/>
      <w:sz w:val="24"/>
      <w:szCs w:val="24"/>
    </w:rPr>
  </w:style>
  <w:style w:type="paragraph" w:customStyle="1" w:styleId="n-dieund">
    <w:name w:val="n-dieund"/>
    <w:basedOn w:val="Normal"/>
    <w:rsid w:val="00803DE0"/>
    <w:pPr>
      <w:spacing w:before="0"/>
      <w:ind w:firstLine="709"/>
      <w:jc w:val="both"/>
    </w:pPr>
    <w:rPr>
      <w:rFonts w:ascii=".VnTime" w:eastAsia="Times New Roman" w:hAnsi=".VnTime" w:cs="Times New Roman"/>
      <w:szCs w:val="20"/>
    </w:rPr>
  </w:style>
  <w:style w:type="paragraph" w:customStyle="1" w:styleId="CharCharCharCharCharCharCharChar">
    <w:name w:val="Char Char Char Char Char Char Char Char"/>
    <w:basedOn w:val="Normal"/>
    <w:rsid w:val="00803DE0"/>
    <w:pPr>
      <w:spacing w:before="0" w:after="160" w:line="240" w:lineRule="exact"/>
    </w:pPr>
    <w:rPr>
      <w:rFonts w:ascii="Verdana" w:eastAsia="Times New Roman" w:hAnsi="Verdana" w:cs="Verdana"/>
      <w:sz w:val="20"/>
      <w:szCs w:val="20"/>
    </w:rPr>
  </w:style>
  <w:style w:type="character" w:styleId="CommentReference">
    <w:name w:val="annotation reference"/>
    <w:basedOn w:val="DefaultParagraphFont"/>
    <w:semiHidden/>
    <w:unhideWhenUsed/>
    <w:rsid w:val="00803DE0"/>
    <w:rPr>
      <w:sz w:val="16"/>
      <w:szCs w:val="16"/>
    </w:rPr>
  </w:style>
  <w:style w:type="paragraph" w:styleId="CommentText">
    <w:name w:val="annotation text"/>
    <w:basedOn w:val="Normal"/>
    <w:link w:val="CommentTextChar"/>
    <w:semiHidden/>
    <w:unhideWhenUsed/>
    <w:rsid w:val="00803DE0"/>
    <w:pPr>
      <w:spacing w:before="0" w:after="0"/>
    </w:pPr>
    <w:rPr>
      <w:rFonts w:ascii=".VnTime" w:eastAsia="Times New Roman" w:hAnsi=".VnTime" w:cs="Times New Roman"/>
      <w:sz w:val="20"/>
      <w:szCs w:val="20"/>
    </w:rPr>
  </w:style>
  <w:style w:type="character" w:customStyle="1" w:styleId="CommentTextChar">
    <w:name w:val="Comment Text Char"/>
    <w:basedOn w:val="DefaultParagraphFont"/>
    <w:link w:val="CommentText"/>
    <w:semiHidden/>
    <w:rsid w:val="00803DE0"/>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semiHidden/>
    <w:unhideWhenUsed/>
    <w:rsid w:val="00803DE0"/>
    <w:rPr>
      <w:b/>
      <w:bCs/>
    </w:rPr>
  </w:style>
  <w:style w:type="character" w:customStyle="1" w:styleId="CommentSubjectChar">
    <w:name w:val="Comment Subject Char"/>
    <w:basedOn w:val="CommentTextChar"/>
    <w:link w:val="CommentSubject"/>
    <w:semiHidden/>
    <w:rsid w:val="00803DE0"/>
    <w:rPr>
      <w:rFonts w:ascii=".VnTime" w:eastAsia="Times New Roman" w:hAnsi=".VnTime" w:cs="Times New Roman"/>
      <w:b/>
      <w:bCs/>
      <w:sz w:val="20"/>
      <w:szCs w:val="20"/>
      <w:lang w:val="en-US"/>
    </w:rPr>
  </w:style>
  <w:style w:type="character" w:customStyle="1" w:styleId="fontstyle01">
    <w:name w:val="fontstyle01"/>
    <w:basedOn w:val="DefaultParagraphFont"/>
    <w:rsid w:val="003C2907"/>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2B3138"/>
    <w:rPr>
      <w:rFonts w:ascii="TimesNewRomanPS-ItalicMT" w:hAnsi="TimesNewRomanPS-ItalicMT" w:hint="default"/>
      <w:b w:val="0"/>
      <w:bCs w:val="0"/>
      <w:i/>
      <w:iCs/>
      <w:color w:val="000000"/>
      <w:sz w:val="28"/>
      <w:szCs w:val="28"/>
    </w:rPr>
  </w:style>
  <w:style w:type="character" w:customStyle="1" w:styleId="card-send-timesendtime">
    <w:name w:val="card-send-time__sendtime"/>
    <w:basedOn w:val="DefaultParagraphFont"/>
    <w:rsid w:val="00490F7B"/>
  </w:style>
  <w:style w:type="character" w:customStyle="1" w:styleId="emoji-sizer">
    <w:name w:val="emoji-sizer"/>
    <w:basedOn w:val="DefaultParagraphFont"/>
    <w:rsid w:val="00490F7B"/>
  </w:style>
  <w:style w:type="paragraph" w:customStyle="1" w:styleId="pdq2pgselectionanchorcontainer">
    <w:name w:val="pdq2pg_selectionanchorcontainer"/>
    <w:basedOn w:val="Normal"/>
    <w:rsid w:val="004623B7"/>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392">
      <w:bodyDiv w:val="1"/>
      <w:marLeft w:val="0"/>
      <w:marRight w:val="0"/>
      <w:marTop w:val="0"/>
      <w:marBottom w:val="0"/>
      <w:divBdr>
        <w:top w:val="none" w:sz="0" w:space="0" w:color="auto"/>
        <w:left w:val="none" w:sz="0" w:space="0" w:color="auto"/>
        <w:bottom w:val="none" w:sz="0" w:space="0" w:color="auto"/>
        <w:right w:val="none" w:sz="0" w:space="0" w:color="auto"/>
      </w:divBdr>
    </w:div>
    <w:div w:id="132910017">
      <w:bodyDiv w:val="1"/>
      <w:marLeft w:val="0"/>
      <w:marRight w:val="0"/>
      <w:marTop w:val="0"/>
      <w:marBottom w:val="0"/>
      <w:divBdr>
        <w:top w:val="none" w:sz="0" w:space="0" w:color="auto"/>
        <w:left w:val="none" w:sz="0" w:space="0" w:color="auto"/>
        <w:bottom w:val="none" w:sz="0" w:space="0" w:color="auto"/>
        <w:right w:val="none" w:sz="0" w:space="0" w:color="auto"/>
      </w:divBdr>
    </w:div>
    <w:div w:id="200090370">
      <w:bodyDiv w:val="1"/>
      <w:marLeft w:val="0"/>
      <w:marRight w:val="0"/>
      <w:marTop w:val="0"/>
      <w:marBottom w:val="0"/>
      <w:divBdr>
        <w:top w:val="none" w:sz="0" w:space="0" w:color="auto"/>
        <w:left w:val="none" w:sz="0" w:space="0" w:color="auto"/>
        <w:bottom w:val="none" w:sz="0" w:space="0" w:color="auto"/>
        <w:right w:val="none" w:sz="0" w:space="0" w:color="auto"/>
      </w:divBdr>
    </w:div>
    <w:div w:id="361975467">
      <w:bodyDiv w:val="1"/>
      <w:marLeft w:val="0"/>
      <w:marRight w:val="0"/>
      <w:marTop w:val="0"/>
      <w:marBottom w:val="0"/>
      <w:divBdr>
        <w:top w:val="none" w:sz="0" w:space="0" w:color="auto"/>
        <w:left w:val="none" w:sz="0" w:space="0" w:color="auto"/>
        <w:bottom w:val="none" w:sz="0" w:space="0" w:color="auto"/>
        <w:right w:val="none" w:sz="0" w:space="0" w:color="auto"/>
      </w:divBdr>
    </w:div>
    <w:div w:id="413862514">
      <w:bodyDiv w:val="1"/>
      <w:marLeft w:val="0"/>
      <w:marRight w:val="0"/>
      <w:marTop w:val="0"/>
      <w:marBottom w:val="0"/>
      <w:divBdr>
        <w:top w:val="none" w:sz="0" w:space="0" w:color="auto"/>
        <w:left w:val="none" w:sz="0" w:space="0" w:color="auto"/>
        <w:bottom w:val="none" w:sz="0" w:space="0" w:color="auto"/>
        <w:right w:val="none" w:sz="0" w:space="0" w:color="auto"/>
      </w:divBdr>
    </w:div>
    <w:div w:id="472215018">
      <w:bodyDiv w:val="1"/>
      <w:marLeft w:val="0"/>
      <w:marRight w:val="0"/>
      <w:marTop w:val="0"/>
      <w:marBottom w:val="0"/>
      <w:divBdr>
        <w:top w:val="none" w:sz="0" w:space="0" w:color="auto"/>
        <w:left w:val="none" w:sz="0" w:space="0" w:color="auto"/>
        <w:bottom w:val="none" w:sz="0" w:space="0" w:color="auto"/>
        <w:right w:val="none" w:sz="0" w:space="0" w:color="auto"/>
      </w:divBdr>
    </w:div>
    <w:div w:id="608200989">
      <w:bodyDiv w:val="1"/>
      <w:marLeft w:val="0"/>
      <w:marRight w:val="0"/>
      <w:marTop w:val="0"/>
      <w:marBottom w:val="0"/>
      <w:divBdr>
        <w:top w:val="none" w:sz="0" w:space="0" w:color="auto"/>
        <w:left w:val="none" w:sz="0" w:space="0" w:color="auto"/>
        <w:bottom w:val="none" w:sz="0" w:space="0" w:color="auto"/>
        <w:right w:val="none" w:sz="0" w:space="0" w:color="auto"/>
      </w:divBdr>
    </w:div>
    <w:div w:id="656344602">
      <w:bodyDiv w:val="1"/>
      <w:marLeft w:val="0"/>
      <w:marRight w:val="0"/>
      <w:marTop w:val="0"/>
      <w:marBottom w:val="0"/>
      <w:divBdr>
        <w:top w:val="none" w:sz="0" w:space="0" w:color="auto"/>
        <w:left w:val="none" w:sz="0" w:space="0" w:color="auto"/>
        <w:bottom w:val="none" w:sz="0" w:space="0" w:color="auto"/>
        <w:right w:val="none" w:sz="0" w:space="0" w:color="auto"/>
      </w:divBdr>
    </w:div>
    <w:div w:id="726220349">
      <w:bodyDiv w:val="1"/>
      <w:marLeft w:val="0"/>
      <w:marRight w:val="0"/>
      <w:marTop w:val="0"/>
      <w:marBottom w:val="0"/>
      <w:divBdr>
        <w:top w:val="none" w:sz="0" w:space="0" w:color="auto"/>
        <w:left w:val="none" w:sz="0" w:space="0" w:color="auto"/>
        <w:bottom w:val="none" w:sz="0" w:space="0" w:color="auto"/>
        <w:right w:val="none" w:sz="0" w:space="0" w:color="auto"/>
      </w:divBdr>
    </w:div>
    <w:div w:id="777143176">
      <w:bodyDiv w:val="1"/>
      <w:marLeft w:val="0"/>
      <w:marRight w:val="0"/>
      <w:marTop w:val="0"/>
      <w:marBottom w:val="0"/>
      <w:divBdr>
        <w:top w:val="none" w:sz="0" w:space="0" w:color="auto"/>
        <w:left w:val="none" w:sz="0" w:space="0" w:color="auto"/>
        <w:bottom w:val="none" w:sz="0" w:space="0" w:color="auto"/>
        <w:right w:val="none" w:sz="0" w:space="0" w:color="auto"/>
      </w:divBdr>
    </w:div>
    <w:div w:id="794444421">
      <w:bodyDiv w:val="1"/>
      <w:marLeft w:val="0"/>
      <w:marRight w:val="0"/>
      <w:marTop w:val="0"/>
      <w:marBottom w:val="0"/>
      <w:divBdr>
        <w:top w:val="none" w:sz="0" w:space="0" w:color="auto"/>
        <w:left w:val="none" w:sz="0" w:space="0" w:color="auto"/>
        <w:bottom w:val="none" w:sz="0" w:space="0" w:color="auto"/>
        <w:right w:val="none" w:sz="0" w:space="0" w:color="auto"/>
      </w:divBdr>
    </w:div>
    <w:div w:id="880436509">
      <w:bodyDiv w:val="1"/>
      <w:marLeft w:val="0"/>
      <w:marRight w:val="0"/>
      <w:marTop w:val="0"/>
      <w:marBottom w:val="0"/>
      <w:divBdr>
        <w:top w:val="none" w:sz="0" w:space="0" w:color="auto"/>
        <w:left w:val="none" w:sz="0" w:space="0" w:color="auto"/>
        <w:bottom w:val="none" w:sz="0" w:space="0" w:color="auto"/>
        <w:right w:val="none" w:sz="0" w:space="0" w:color="auto"/>
      </w:divBdr>
    </w:div>
    <w:div w:id="885798795">
      <w:bodyDiv w:val="1"/>
      <w:marLeft w:val="0"/>
      <w:marRight w:val="0"/>
      <w:marTop w:val="0"/>
      <w:marBottom w:val="0"/>
      <w:divBdr>
        <w:top w:val="none" w:sz="0" w:space="0" w:color="auto"/>
        <w:left w:val="none" w:sz="0" w:space="0" w:color="auto"/>
        <w:bottom w:val="none" w:sz="0" w:space="0" w:color="auto"/>
        <w:right w:val="none" w:sz="0" w:space="0" w:color="auto"/>
      </w:divBdr>
    </w:div>
    <w:div w:id="923103332">
      <w:bodyDiv w:val="1"/>
      <w:marLeft w:val="0"/>
      <w:marRight w:val="0"/>
      <w:marTop w:val="0"/>
      <w:marBottom w:val="0"/>
      <w:divBdr>
        <w:top w:val="none" w:sz="0" w:space="0" w:color="auto"/>
        <w:left w:val="none" w:sz="0" w:space="0" w:color="auto"/>
        <w:bottom w:val="none" w:sz="0" w:space="0" w:color="auto"/>
        <w:right w:val="none" w:sz="0" w:space="0" w:color="auto"/>
      </w:divBdr>
    </w:div>
    <w:div w:id="994260565">
      <w:bodyDiv w:val="1"/>
      <w:marLeft w:val="0"/>
      <w:marRight w:val="0"/>
      <w:marTop w:val="0"/>
      <w:marBottom w:val="0"/>
      <w:divBdr>
        <w:top w:val="none" w:sz="0" w:space="0" w:color="auto"/>
        <w:left w:val="none" w:sz="0" w:space="0" w:color="auto"/>
        <w:bottom w:val="none" w:sz="0" w:space="0" w:color="auto"/>
        <w:right w:val="none" w:sz="0" w:space="0" w:color="auto"/>
      </w:divBdr>
    </w:div>
    <w:div w:id="1026099776">
      <w:bodyDiv w:val="1"/>
      <w:marLeft w:val="0"/>
      <w:marRight w:val="0"/>
      <w:marTop w:val="0"/>
      <w:marBottom w:val="0"/>
      <w:divBdr>
        <w:top w:val="none" w:sz="0" w:space="0" w:color="auto"/>
        <w:left w:val="none" w:sz="0" w:space="0" w:color="auto"/>
        <w:bottom w:val="none" w:sz="0" w:space="0" w:color="auto"/>
        <w:right w:val="none" w:sz="0" w:space="0" w:color="auto"/>
      </w:divBdr>
    </w:div>
    <w:div w:id="1092356588">
      <w:bodyDiv w:val="1"/>
      <w:marLeft w:val="0"/>
      <w:marRight w:val="0"/>
      <w:marTop w:val="0"/>
      <w:marBottom w:val="0"/>
      <w:divBdr>
        <w:top w:val="none" w:sz="0" w:space="0" w:color="auto"/>
        <w:left w:val="none" w:sz="0" w:space="0" w:color="auto"/>
        <w:bottom w:val="none" w:sz="0" w:space="0" w:color="auto"/>
        <w:right w:val="none" w:sz="0" w:space="0" w:color="auto"/>
      </w:divBdr>
    </w:div>
    <w:div w:id="1206672433">
      <w:bodyDiv w:val="1"/>
      <w:marLeft w:val="0"/>
      <w:marRight w:val="0"/>
      <w:marTop w:val="0"/>
      <w:marBottom w:val="0"/>
      <w:divBdr>
        <w:top w:val="none" w:sz="0" w:space="0" w:color="auto"/>
        <w:left w:val="none" w:sz="0" w:space="0" w:color="auto"/>
        <w:bottom w:val="none" w:sz="0" w:space="0" w:color="auto"/>
        <w:right w:val="none" w:sz="0" w:space="0" w:color="auto"/>
      </w:divBdr>
    </w:div>
    <w:div w:id="1298294567">
      <w:bodyDiv w:val="1"/>
      <w:marLeft w:val="0"/>
      <w:marRight w:val="0"/>
      <w:marTop w:val="0"/>
      <w:marBottom w:val="0"/>
      <w:divBdr>
        <w:top w:val="none" w:sz="0" w:space="0" w:color="auto"/>
        <w:left w:val="none" w:sz="0" w:space="0" w:color="auto"/>
        <w:bottom w:val="none" w:sz="0" w:space="0" w:color="auto"/>
        <w:right w:val="none" w:sz="0" w:space="0" w:color="auto"/>
      </w:divBdr>
    </w:div>
    <w:div w:id="1492942371">
      <w:bodyDiv w:val="1"/>
      <w:marLeft w:val="0"/>
      <w:marRight w:val="0"/>
      <w:marTop w:val="0"/>
      <w:marBottom w:val="0"/>
      <w:divBdr>
        <w:top w:val="none" w:sz="0" w:space="0" w:color="auto"/>
        <w:left w:val="none" w:sz="0" w:space="0" w:color="auto"/>
        <w:bottom w:val="none" w:sz="0" w:space="0" w:color="auto"/>
        <w:right w:val="none" w:sz="0" w:space="0" w:color="auto"/>
      </w:divBdr>
    </w:div>
    <w:div w:id="1516456259">
      <w:bodyDiv w:val="1"/>
      <w:marLeft w:val="0"/>
      <w:marRight w:val="0"/>
      <w:marTop w:val="0"/>
      <w:marBottom w:val="0"/>
      <w:divBdr>
        <w:top w:val="none" w:sz="0" w:space="0" w:color="auto"/>
        <w:left w:val="none" w:sz="0" w:space="0" w:color="auto"/>
        <w:bottom w:val="none" w:sz="0" w:space="0" w:color="auto"/>
        <w:right w:val="none" w:sz="0" w:space="0" w:color="auto"/>
      </w:divBdr>
    </w:div>
    <w:div w:id="1569420219">
      <w:bodyDiv w:val="1"/>
      <w:marLeft w:val="0"/>
      <w:marRight w:val="0"/>
      <w:marTop w:val="0"/>
      <w:marBottom w:val="0"/>
      <w:divBdr>
        <w:top w:val="none" w:sz="0" w:space="0" w:color="auto"/>
        <w:left w:val="none" w:sz="0" w:space="0" w:color="auto"/>
        <w:bottom w:val="none" w:sz="0" w:space="0" w:color="auto"/>
        <w:right w:val="none" w:sz="0" w:space="0" w:color="auto"/>
      </w:divBdr>
    </w:div>
    <w:div w:id="1577745112">
      <w:bodyDiv w:val="1"/>
      <w:marLeft w:val="0"/>
      <w:marRight w:val="0"/>
      <w:marTop w:val="0"/>
      <w:marBottom w:val="0"/>
      <w:divBdr>
        <w:top w:val="none" w:sz="0" w:space="0" w:color="auto"/>
        <w:left w:val="none" w:sz="0" w:space="0" w:color="auto"/>
        <w:bottom w:val="none" w:sz="0" w:space="0" w:color="auto"/>
        <w:right w:val="none" w:sz="0" w:space="0" w:color="auto"/>
      </w:divBdr>
    </w:div>
    <w:div w:id="1583250318">
      <w:bodyDiv w:val="1"/>
      <w:marLeft w:val="0"/>
      <w:marRight w:val="0"/>
      <w:marTop w:val="0"/>
      <w:marBottom w:val="0"/>
      <w:divBdr>
        <w:top w:val="none" w:sz="0" w:space="0" w:color="auto"/>
        <w:left w:val="none" w:sz="0" w:space="0" w:color="auto"/>
        <w:bottom w:val="none" w:sz="0" w:space="0" w:color="auto"/>
        <w:right w:val="none" w:sz="0" w:space="0" w:color="auto"/>
      </w:divBdr>
    </w:div>
    <w:div w:id="1606501347">
      <w:bodyDiv w:val="1"/>
      <w:marLeft w:val="0"/>
      <w:marRight w:val="0"/>
      <w:marTop w:val="0"/>
      <w:marBottom w:val="0"/>
      <w:divBdr>
        <w:top w:val="none" w:sz="0" w:space="0" w:color="auto"/>
        <w:left w:val="none" w:sz="0" w:space="0" w:color="auto"/>
        <w:bottom w:val="none" w:sz="0" w:space="0" w:color="auto"/>
        <w:right w:val="none" w:sz="0" w:space="0" w:color="auto"/>
      </w:divBdr>
    </w:div>
    <w:div w:id="1617176614">
      <w:bodyDiv w:val="1"/>
      <w:marLeft w:val="0"/>
      <w:marRight w:val="0"/>
      <w:marTop w:val="0"/>
      <w:marBottom w:val="0"/>
      <w:divBdr>
        <w:top w:val="none" w:sz="0" w:space="0" w:color="auto"/>
        <w:left w:val="none" w:sz="0" w:space="0" w:color="auto"/>
        <w:bottom w:val="none" w:sz="0" w:space="0" w:color="auto"/>
        <w:right w:val="none" w:sz="0" w:space="0" w:color="auto"/>
      </w:divBdr>
    </w:div>
    <w:div w:id="1685788211">
      <w:bodyDiv w:val="1"/>
      <w:marLeft w:val="0"/>
      <w:marRight w:val="0"/>
      <w:marTop w:val="0"/>
      <w:marBottom w:val="0"/>
      <w:divBdr>
        <w:top w:val="none" w:sz="0" w:space="0" w:color="auto"/>
        <w:left w:val="none" w:sz="0" w:space="0" w:color="auto"/>
        <w:bottom w:val="none" w:sz="0" w:space="0" w:color="auto"/>
        <w:right w:val="none" w:sz="0" w:space="0" w:color="auto"/>
      </w:divBdr>
      <w:divsChild>
        <w:div w:id="620646530">
          <w:marLeft w:val="0"/>
          <w:marRight w:val="0"/>
          <w:marTop w:val="0"/>
          <w:marBottom w:val="0"/>
          <w:divBdr>
            <w:top w:val="none" w:sz="0" w:space="0" w:color="auto"/>
            <w:left w:val="none" w:sz="0" w:space="0" w:color="auto"/>
            <w:bottom w:val="none" w:sz="0" w:space="0" w:color="auto"/>
            <w:right w:val="none" w:sz="0" w:space="0" w:color="auto"/>
          </w:divBdr>
          <w:divsChild>
            <w:div w:id="97799481">
              <w:marLeft w:val="0"/>
              <w:marRight w:val="0"/>
              <w:marTop w:val="0"/>
              <w:marBottom w:val="0"/>
              <w:divBdr>
                <w:top w:val="none" w:sz="0" w:space="0" w:color="auto"/>
                <w:left w:val="none" w:sz="0" w:space="0" w:color="auto"/>
                <w:bottom w:val="none" w:sz="0" w:space="0" w:color="auto"/>
                <w:right w:val="none" w:sz="0" w:space="0" w:color="auto"/>
              </w:divBdr>
              <w:divsChild>
                <w:div w:id="437912239">
                  <w:marLeft w:val="0"/>
                  <w:marRight w:val="0"/>
                  <w:marTop w:val="0"/>
                  <w:marBottom w:val="0"/>
                  <w:divBdr>
                    <w:top w:val="none" w:sz="0" w:space="0" w:color="auto"/>
                    <w:left w:val="none" w:sz="0" w:space="0" w:color="auto"/>
                    <w:bottom w:val="none" w:sz="0" w:space="0" w:color="auto"/>
                    <w:right w:val="none" w:sz="0" w:space="0" w:color="auto"/>
                  </w:divBdr>
                  <w:divsChild>
                    <w:div w:id="452868801">
                      <w:marLeft w:val="0"/>
                      <w:marRight w:val="-105"/>
                      <w:marTop w:val="0"/>
                      <w:marBottom w:val="0"/>
                      <w:divBdr>
                        <w:top w:val="none" w:sz="0" w:space="0" w:color="auto"/>
                        <w:left w:val="none" w:sz="0" w:space="0" w:color="auto"/>
                        <w:bottom w:val="none" w:sz="0" w:space="0" w:color="auto"/>
                        <w:right w:val="none" w:sz="0" w:space="0" w:color="auto"/>
                      </w:divBdr>
                      <w:divsChild>
                        <w:div w:id="731347780">
                          <w:marLeft w:val="0"/>
                          <w:marRight w:val="0"/>
                          <w:marTop w:val="0"/>
                          <w:marBottom w:val="0"/>
                          <w:divBdr>
                            <w:top w:val="none" w:sz="0" w:space="0" w:color="auto"/>
                            <w:left w:val="none" w:sz="0" w:space="0" w:color="auto"/>
                            <w:bottom w:val="none" w:sz="0" w:space="0" w:color="auto"/>
                            <w:right w:val="none" w:sz="0" w:space="0" w:color="auto"/>
                          </w:divBdr>
                          <w:divsChild>
                            <w:div w:id="49116122">
                              <w:marLeft w:val="0"/>
                              <w:marRight w:val="0"/>
                              <w:marTop w:val="0"/>
                              <w:marBottom w:val="0"/>
                              <w:divBdr>
                                <w:top w:val="none" w:sz="0" w:space="0" w:color="auto"/>
                                <w:left w:val="none" w:sz="0" w:space="0" w:color="auto"/>
                                <w:bottom w:val="none" w:sz="0" w:space="0" w:color="auto"/>
                                <w:right w:val="none" w:sz="0" w:space="0" w:color="auto"/>
                              </w:divBdr>
                              <w:divsChild>
                                <w:div w:id="1015494967">
                                  <w:marLeft w:val="0"/>
                                  <w:marRight w:val="0"/>
                                  <w:marTop w:val="0"/>
                                  <w:marBottom w:val="0"/>
                                  <w:divBdr>
                                    <w:top w:val="none" w:sz="0" w:space="0" w:color="auto"/>
                                    <w:left w:val="none" w:sz="0" w:space="0" w:color="auto"/>
                                    <w:bottom w:val="none" w:sz="0" w:space="0" w:color="auto"/>
                                    <w:right w:val="none" w:sz="0" w:space="0" w:color="auto"/>
                                  </w:divBdr>
                                  <w:divsChild>
                                    <w:div w:id="696010131">
                                      <w:marLeft w:val="750"/>
                                      <w:marRight w:val="0"/>
                                      <w:marTop w:val="0"/>
                                      <w:marBottom w:val="0"/>
                                      <w:divBdr>
                                        <w:top w:val="none" w:sz="0" w:space="0" w:color="auto"/>
                                        <w:left w:val="none" w:sz="0" w:space="0" w:color="auto"/>
                                        <w:bottom w:val="none" w:sz="0" w:space="0" w:color="auto"/>
                                        <w:right w:val="none" w:sz="0" w:space="0" w:color="auto"/>
                                      </w:divBdr>
                                      <w:divsChild>
                                        <w:div w:id="254755372">
                                          <w:marLeft w:val="0"/>
                                          <w:marRight w:val="0"/>
                                          <w:marTop w:val="0"/>
                                          <w:marBottom w:val="0"/>
                                          <w:divBdr>
                                            <w:top w:val="none" w:sz="0" w:space="0" w:color="auto"/>
                                            <w:left w:val="none" w:sz="0" w:space="0" w:color="auto"/>
                                            <w:bottom w:val="none" w:sz="0" w:space="0" w:color="auto"/>
                                            <w:right w:val="none" w:sz="0" w:space="0" w:color="auto"/>
                                          </w:divBdr>
                                          <w:divsChild>
                                            <w:div w:id="564486605">
                                              <w:marLeft w:val="0"/>
                                              <w:marRight w:val="0"/>
                                              <w:marTop w:val="0"/>
                                              <w:marBottom w:val="0"/>
                                              <w:divBdr>
                                                <w:top w:val="none" w:sz="0" w:space="0" w:color="auto"/>
                                                <w:left w:val="none" w:sz="0" w:space="0" w:color="auto"/>
                                                <w:bottom w:val="none" w:sz="0" w:space="0" w:color="auto"/>
                                                <w:right w:val="none" w:sz="0" w:space="0" w:color="auto"/>
                                              </w:divBdr>
                                              <w:divsChild>
                                                <w:div w:id="1538422179">
                                                  <w:marLeft w:val="0"/>
                                                  <w:marRight w:val="0"/>
                                                  <w:marTop w:val="0"/>
                                                  <w:marBottom w:val="0"/>
                                                  <w:divBdr>
                                                    <w:top w:val="none" w:sz="0" w:space="0" w:color="auto"/>
                                                    <w:left w:val="none" w:sz="0" w:space="0" w:color="auto"/>
                                                    <w:bottom w:val="none" w:sz="0" w:space="0" w:color="auto"/>
                                                    <w:right w:val="none" w:sz="0" w:space="0" w:color="auto"/>
                                                  </w:divBdr>
                                                  <w:divsChild>
                                                    <w:div w:id="676731204">
                                                      <w:marLeft w:val="0"/>
                                                      <w:marRight w:val="0"/>
                                                      <w:marTop w:val="0"/>
                                                      <w:marBottom w:val="0"/>
                                                      <w:divBdr>
                                                        <w:top w:val="none" w:sz="0" w:space="0" w:color="auto"/>
                                                        <w:left w:val="none" w:sz="0" w:space="0" w:color="auto"/>
                                                        <w:bottom w:val="none" w:sz="0" w:space="0" w:color="auto"/>
                                                        <w:right w:val="none" w:sz="0" w:space="0" w:color="auto"/>
                                                      </w:divBdr>
                                                      <w:divsChild>
                                                        <w:div w:id="1872113114">
                                                          <w:marLeft w:val="0"/>
                                                          <w:marRight w:val="0"/>
                                                          <w:marTop w:val="0"/>
                                                          <w:marBottom w:val="0"/>
                                                          <w:divBdr>
                                                            <w:top w:val="none" w:sz="0" w:space="0" w:color="auto"/>
                                                            <w:left w:val="none" w:sz="0" w:space="0" w:color="auto"/>
                                                            <w:bottom w:val="none" w:sz="0" w:space="0" w:color="auto"/>
                                                            <w:right w:val="none" w:sz="0" w:space="0" w:color="auto"/>
                                                          </w:divBdr>
                                                          <w:divsChild>
                                                            <w:div w:id="1843927515">
                                                              <w:marLeft w:val="0"/>
                                                              <w:marRight w:val="0"/>
                                                              <w:marTop w:val="0"/>
                                                              <w:marBottom w:val="0"/>
                                                              <w:divBdr>
                                                                <w:top w:val="none" w:sz="0" w:space="0" w:color="auto"/>
                                                                <w:left w:val="none" w:sz="0" w:space="0" w:color="auto"/>
                                                                <w:bottom w:val="none" w:sz="0" w:space="0" w:color="auto"/>
                                                                <w:right w:val="none" w:sz="0" w:space="0" w:color="auto"/>
                                                              </w:divBdr>
                                                              <w:divsChild>
                                                                <w:div w:id="663973745">
                                                                  <w:marLeft w:val="0"/>
                                                                  <w:marRight w:val="0"/>
                                                                  <w:marTop w:val="0"/>
                                                                  <w:marBottom w:val="0"/>
                                                                  <w:divBdr>
                                                                    <w:top w:val="none" w:sz="0" w:space="0" w:color="auto"/>
                                                                    <w:left w:val="none" w:sz="0" w:space="0" w:color="auto"/>
                                                                    <w:bottom w:val="none" w:sz="0" w:space="0" w:color="auto"/>
                                                                    <w:right w:val="none" w:sz="0" w:space="0" w:color="auto"/>
                                                                  </w:divBdr>
                                                                  <w:divsChild>
                                                                    <w:div w:id="1093355362">
                                                                      <w:marLeft w:val="0"/>
                                                                      <w:marRight w:val="0"/>
                                                                      <w:marTop w:val="0"/>
                                                                      <w:marBottom w:val="0"/>
                                                                      <w:divBdr>
                                                                        <w:top w:val="none" w:sz="0" w:space="0" w:color="auto"/>
                                                                        <w:left w:val="none" w:sz="0" w:space="0" w:color="auto"/>
                                                                        <w:bottom w:val="none" w:sz="0" w:space="0" w:color="auto"/>
                                                                        <w:right w:val="none" w:sz="0" w:space="0" w:color="auto"/>
                                                                      </w:divBdr>
                                                                      <w:divsChild>
                                                                        <w:div w:id="219823927">
                                                                          <w:marLeft w:val="0"/>
                                                                          <w:marRight w:val="0"/>
                                                                          <w:marTop w:val="0"/>
                                                                          <w:marBottom w:val="0"/>
                                                                          <w:divBdr>
                                                                            <w:top w:val="none" w:sz="0" w:space="0" w:color="auto"/>
                                                                            <w:left w:val="none" w:sz="0" w:space="0" w:color="auto"/>
                                                                            <w:bottom w:val="none" w:sz="0" w:space="0" w:color="auto"/>
                                                                            <w:right w:val="none" w:sz="0" w:space="0" w:color="auto"/>
                                                                          </w:divBdr>
                                                                          <w:divsChild>
                                                                            <w:div w:id="70452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09059">
                                                                  <w:marLeft w:val="0"/>
                                                                  <w:marRight w:val="0"/>
                                                                  <w:marTop w:val="60"/>
                                                                  <w:marBottom w:val="0"/>
                                                                  <w:divBdr>
                                                                    <w:top w:val="none" w:sz="0" w:space="0" w:color="auto"/>
                                                                    <w:left w:val="none" w:sz="0" w:space="0" w:color="auto"/>
                                                                    <w:bottom w:val="none" w:sz="0" w:space="0" w:color="auto"/>
                                                                    <w:right w:val="none" w:sz="0" w:space="0" w:color="auto"/>
                                                                  </w:divBdr>
                                                                </w:div>
                                                                <w:div w:id="1486631986">
                                                                  <w:marLeft w:val="0"/>
                                                                  <w:marRight w:val="0"/>
                                                                  <w:marTop w:val="0"/>
                                                                  <w:marBottom w:val="0"/>
                                                                  <w:divBdr>
                                                                    <w:top w:val="none" w:sz="0" w:space="0" w:color="auto"/>
                                                                    <w:left w:val="none" w:sz="0" w:space="0" w:color="auto"/>
                                                                    <w:bottom w:val="none" w:sz="0" w:space="0" w:color="auto"/>
                                                                    <w:right w:val="none" w:sz="0" w:space="0" w:color="auto"/>
                                                                  </w:divBdr>
                                                                  <w:divsChild>
                                                                    <w:div w:id="1883905912">
                                                                      <w:marLeft w:val="0"/>
                                                                      <w:marRight w:val="0"/>
                                                                      <w:marTop w:val="0"/>
                                                                      <w:marBottom w:val="0"/>
                                                                      <w:divBdr>
                                                                        <w:top w:val="none" w:sz="0" w:space="0" w:color="auto"/>
                                                                        <w:left w:val="none" w:sz="0" w:space="0" w:color="auto"/>
                                                                        <w:bottom w:val="none" w:sz="0" w:space="0" w:color="auto"/>
                                                                        <w:right w:val="none" w:sz="0" w:space="0" w:color="auto"/>
                                                                      </w:divBdr>
                                                                      <w:divsChild>
                                                                        <w:div w:id="1045636839">
                                                                          <w:marLeft w:val="0"/>
                                                                          <w:marRight w:val="0"/>
                                                                          <w:marTop w:val="0"/>
                                                                          <w:marBottom w:val="0"/>
                                                                          <w:divBdr>
                                                                            <w:top w:val="none" w:sz="0" w:space="0" w:color="auto"/>
                                                                            <w:left w:val="none" w:sz="0" w:space="0" w:color="auto"/>
                                                                            <w:bottom w:val="none" w:sz="0" w:space="0" w:color="auto"/>
                                                                            <w:right w:val="none" w:sz="0" w:space="0" w:color="auto"/>
                                                                          </w:divBdr>
                                                                          <w:divsChild>
                                                                            <w:div w:id="1104767178">
                                                                              <w:marLeft w:val="0"/>
                                                                              <w:marRight w:val="0"/>
                                                                              <w:marTop w:val="0"/>
                                                                              <w:marBottom w:val="0"/>
                                                                              <w:divBdr>
                                                                                <w:top w:val="none" w:sz="0" w:space="0" w:color="auto"/>
                                                                                <w:left w:val="none" w:sz="0" w:space="0" w:color="auto"/>
                                                                                <w:bottom w:val="none" w:sz="0" w:space="0" w:color="auto"/>
                                                                                <w:right w:val="none" w:sz="0" w:space="0" w:color="auto"/>
                                                                              </w:divBdr>
                                                                              <w:divsChild>
                                                                                <w:div w:id="1149832201">
                                                                                  <w:marLeft w:val="105"/>
                                                                                  <w:marRight w:val="105"/>
                                                                                  <w:marTop w:val="90"/>
                                                                                  <w:marBottom w:val="150"/>
                                                                                  <w:divBdr>
                                                                                    <w:top w:val="none" w:sz="0" w:space="0" w:color="auto"/>
                                                                                    <w:left w:val="none" w:sz="0" w:space="0" w:color="auto"/>
                                                                                    <w:bottom w:val="none" w:sz="0" w:space="0" w:color="auto"/>
                                                                                    <w:right w:val="none" w:sz="0" w:space="0" w:color="auto"/>
                                                                                  </w:divBdr>
                                                                                </w:div>
                                                                                <w:div w:id="793519215">
                                                                                  <w:marLeft w:val="105"/>
                                                                                  <w:marRight w:val="105"/>
                                                                                  <w:marTop w:val="90"/>
                                                                                  <w:marBottom w:val="150"/>
                                                                                  <w:divBdr>
                                                                                    <w:top w:val="none" w:sz="0" w:space="0" w:color="auto"/>
                                                                                    <w:left w:val="none" w:sz="0" w:space="0" w:color="auto"/>
                                                                                    <w:bottom w:val="none" w:sz="0" w:space="0" w:color="auto"/>
                                                                                    <w:right w:val="none" w:sz="0" w:space="0" w:color="auto"/>
                                                                                  </w:divBdr>
                                                                                </w:div>
                                                                                <w:div w:id="1418399450">
                                                                                  <w:marLeft w:val="105"/>
                                                                                  <w:marRight w:val="105"/>
                                                                                  <w:marTop w:val="90"/>
                                                                                  <w:marBottom w:val="150"/>
                                                                                  <w:divBdr>
                                                                                    <w:top w:val="none" w:sz="0" w:space="0" w:color="auto"/>
                                                                                    <w:left w:val="none" w:sz="0" w:space="0" w:color="auto"/>
                                                                                    <w:bottom w:val="none" w:sz="0" w:space="0" w:color="auto"/>
                                                                                    <w:right w:val="none" w:sz="0" w:space="0" w:color="auto"/>
                                                                                  </w:divBdr>
                                                                                </w:div>
                                                                                <w:div w:id="1613391636">
                                                                                  <w:marLeft w:val="105"/>
                                                                                  <w:marRight w:val="105"/>
                                                                                  <w:marTop w:val="90"/>
                                                                                  <w:marBottom w:val="150"/>
                                                                                  <w:divBdr>
                                                                                    <w:top w:val="none" w:sz="0" w:space="0" w:color="auto"/>
                                                                                    <w:left w:val="none" w:sz="0" w:space="0" w:color="auto"/>
                                                                                    <w:bottom w:val="none" w:sz="0" w:space="0" w:color="auto"/>
                                                                                    <w:right w:val="none" w:sz="0" w:space="0" w:color="auto"/>
                                                                                  </w:divBdr>
                                                                                </w:div>
                                                                                <w:div w:id="227692939">
                                                                                  <w:marLeft w:val="105"/>
                                                                                  <w:marRight w:val="105"/>
                                                                                  <w:marTop w:val="90"/>
                                                                                  <w:marBottom w:val="150"/>
                                                                                  <w:divBdr>
                                                                                    <w:top w:val="none" w:sz="0" w:space="0" w:color="auto"/>
                                                                                    <w:left w:val="none" w:sz="0" w:space="0" w:color="auto"/>
                                                                                    <w:bottom w:val="none" w:sz="0" w:space="0" w:color="auto"/>
                                                                                    <w:right w:val="none" w:sz="0" w:space="0" w:color="auto"/>
                                                                                  </w:divBdr>
                                                                                </w:div>
                                                                                <w:div w:id="174865204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768261">
          <w:marLeft w:val="0"/>
          <w:marRight w:val="0"/>
          <w:marTop w:val="0"/>
          <w:marBottom w:val="0"/>
          <w:divBdr>
            <w:top w:val="none" w:sz="0" w:space="0" w:color="auto"/>
            <w:left w:val="none" w:sz="0" w:space="0" w:color="auto"/>
            <w:bottom w:val="none" w:sz="0" w:space="0" w:color="auto"/>
            <w:right w:val="none" w:sz="0" w:space="0" w:color="auto"/>
          </w:divBdr>
          <w:divsChild>
            <w:div w:id="26830388">
              <w:marLeft w:val="0"/>
              <w:marRight w:val="0"/>
              <w:marTop w:val="0"/>
              <w:marBottom w:val="0"/>
              <w:divBdr>
                <w:top w:val="none" w:sz="0" w:space="0" w:color="auto"/>
                <w:left w:val="none" w:sz="0" w:space="0" w:color="auto"/>
                <w:bottom w:val="none" w:sz="0" w:space="0" w:color="auto"/>
                <w:right w:val="none" w:sz="0" w:space="0" w:color="auto"/>
              </w:divBdr>
              <w:divsChild>
                <w:div w:id="172360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18325">
      <w:bodyDiv w:val="1"/>
      <w:marLeft w:val="0"/>
      <w:marRight w:val="0"/>
      <w:marTop w:val="0"/>
      <w:marBottom w:val="0"/>
      <w:divBdr>
        <w:top w:val="none" w:sz="0" w:space="0" w:color="auto"/>
        <w:left w:val="none" w:sz="0" w:space="0" w:color="auto"/>
        <w:bottom w:val="none" w:sz="0" w:space="0" w:color="auto"/>
        <w:right w:val="none" w:sz="0" w:space="0" w:color="auto"/>
      </w:divBdr>
    </w:div>
    <w:div w:id="1892379637">
      <w:bodyDiv w:val="1"/>
      <w:marLeft w:val="0"/>
      <w:marRight w:val="0"/>
      <w:marTop w:val="0"/>
      <w:marBottom w:val="0"/>
      <w:divBdr>
        <w:top w:val="none" w:sz="0" w:space="0" w:color="auto"/>
        <w:left w:val="none" w:sz="0" w:space="0" w:color="auto"/>
        <w:bottom w:val="none" w:sz="0" w:space="0" w:color="auto"/>
        <w:right w:val="none" w:sz="0" w:space="0" w:color="auto"/>
      </w:divBdr>
    </w:div>
    <w:div w:id="205719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49065-A014-4033-8511-3BE62C98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4182</TotalTime>
  <Pages>15</Pages>
  <Words>4789</Words>
  <Characters>27298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KBNN</Company>
  <LinksUpToDate>false</LinksUpToDate>
  <CharactersWithSpaces>32023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vanvn</dc:creator>
  <cp:keywords/>
  <dc:description/>
  <cp:lastModifiedBy>Pham Tien Thanh 10</cp:lastModifiedBy>
  <cp:revision>127</cp:revision>
  <cp:lastPrinted>2026-08-21T02:50:00Z</cp:lastPrinted>
  <dcterms:created xsi:type="dcterms:W3CDTF">2026-07-01T07:24:00Z</dcterms:created>
  <dcterms:modified xsi:type="dcterms:W3CDTF">2026-08-21T02:50:00Z</dcterms:modified>
</cp:coreProperties>
</file>